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adjustRightInd/>
        <w:snapToGrid/>
        <w:spacing w:after="0" w:line="600" w:lineRule="exact"/>
        <w:jc w:val="both"/>
        <w:rPr>
          <w:rFonts w:hint="eastAsia" w:ascii="黑体" w:hAnsi="Times New Roman" w:eastAsia="黑体" w:cs="Times New Roman"/>
          <w:kern w:val="2"/>
          <w:sz w:val="32"/>
          <w:szCs w:val="32"/>
        </w:rPr>
      </w:pPr>
      <w:bookmarkStart w:id="0" w:name="_Toc485818218"/>
    </w:p>
    <w:p>
      <w:pPr>
        <w:spacing w:line="760" w:lineRule="exact"/>
        <w:jc w:val="distribute"/>
        <w:outlineLvl w:val="0"/>
        <w:rPr>
          <w:rFonts w:ascii="宋体" w:hAnsi="宋体"/>
          <w:b/>
          <w:color w:val="FF0000"/>
          <w:spacing w:val="-52"/>
          <w:sz w:val="72"/>
          <w:szCs w:val="72"/>
        </w:rPr>
      </w:pPr>
      <w:bookmarkStart w:id="1" w:name="_Toc344"/>
      <w:r>
        <w:rPr>
          <w:rFonts w:hint="eastAsia" w:ascii="宋体" w:hAnsi="宋体"/>
          <w:b/>
          <w:color w:val="FF0000"/>
          <w:spacing w:val="-52"/>
          <w:sz w:val="72"/>
          <w:szCs w:val="72"/>
        </w:rPr>
        <w:t>昆山市图书馆</w:t>
      </w:r>
      <w:bookmarkEnd w:id="1"/>
    </w:p>
    <w:p>
      <w:pPr>
        <w:widowControl w:val="0"/>
        <w:autoSpaceDE w:val="0"/>
        <w:autoSpaceDN w:val="0"/>
        <w:adjustRightInd w:val="0"/>
        <w:snapToGrid/>
        <w:spacing w:after="0" w:line="600" w:lineRule="exact"/>
        <w:jc w:val="center"/>
        <w:rPr>
          <w:rFonts w:hint="eastAsia" w:ascii="方正小标宋_GBK" w:hAnsi="Times New Roman" w:eastAsia="方正小标宋_GBK" w:cs="Times New Roman"/>
          <w:bCs/>
          <w:spacing w:val="-26"/>
          <w:kern w:val="2"/>
          <w:sz w:val="44"/>
          <w:szCs w:val="44"/>
          <w:lang w:val="zh-CN"/>
        </w:rPr>
      </w:pPr>
      <w:r>
        <w:rPr>
          <w:rFonts w:hint="eastAsia" w:ascii="方正小标宋_GBK" w:hAnsi="Times New Roman" w:eastAsia="方正小标宋_GBK" w:cs="Times New Roman"/>
          <w:bCs/>
          <w:spacing w:val="-26"/>
          <w:kern w:val="2"/>
          <w:sz w:val="44"/>
          <w:szCs w:val="44"/>
          <w:lang w:val="zh-CN"/>
        </w:rPr>
        <mc:AlternateContent>
          <mc:Choice Requires="wpc">
            <w:drawing>
              <wp:inline distT="0" distB="0" distL="114300" distR="114300">
                <wp:extent cx="5534025" cy="99060"/>
                <wp:effectExtent l="0" t="19050" r="3175"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0" y="0"/>
                            <a:ext cx="5534025" cy="1548"/>
                          </a:xfrm>
                          <a:prstGeom prst="line">
                            <a:avLst/>
                          </a:prstGeom>
                          <a:ln w="38100" cap="flat" cmpd="sng">
                            <a:solidFill>
                              <a:srgbClr val="FF0000"/>
                            </a:solidFill>
                            <a:prstDash val="solid"/>
                            <a:headEnd type="none" w="med" len="med"/>
                            <a:tailEnd type="none" w="med" len="med"/>
                          </a:ln>
                        </wps:spPr>
                        <wps:bodyPr upright="1"/>
                      </wps:wsp>
                    </wpc:wpc>
                  </a:graphicData>
                </a:graphic>
              </wp:inline>
            </w:drawing>
          </mc:Choice>
          <mc:Fallback>
            <w:pict>
              <v:group id="_x0000_s1026" o:spid="_x0000_s1026" o:spt="203" style="height:7.8pt;width:435.75pt;" coordsize="5534025,99060" editas="canvas"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bbvbrVAAAABAEAAA8AAAAA&#10;AAAAAQAgAAAAIgAAAGRycy9kb3ducmV2LnhtbFBLAQIUABQAAAAIAIdO4kAK7e3qUAIAABUFAAAO&#10;AAAAAAAAAAEAIAAAACQBAABkcnMvZTJvRG9jLnhtbFBLBQYAAAAABgAGAFkBAADmBQAAAAA=&#10;">
                <o:lock v:ext="edit" aspectratio="f"/>
                <v:shape id="_x0000_s1026" o:spid="_x0000_s1026" style="position:absolute;left:0;top:0;height:99060;width:5534025;" filled="f" stroked="f" coordsize="21600,21600"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227261QAAAAQBAAAPAAAAAAAAAAEAIAAAACIAAABkcnMvZG93bnJldi54bWxQSwECFAAU&#10;AAAACACHTuJAwA0V1y0CAACWBAAADgAAAAAAAAABACAAAAAkAQAAZHJzL2Uyb0RvYy54bWxQSwUG&#10;AAAAAAYABgBZAQAAwwUAAAAA&#10;">
                  <v:fill on="f" focussize="0,0"/>
                  <v:stroke on="f"/>
                  <v:imagedata o:title=""/>
                  <o:lock v:ext="edit" aspectratio="t"/>
                </v:shape>
                <v:line id="_x0000_s1026" o:spid="_x0000_s1026" o:spt="20" style="position:absolute;left:0;top:0;height:1548;width:5534025;" filled="f" stroked="t" coordsize="21600,21600" o:gfxdata="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BgpttcAAAAEAQAADwAAAAAAAAABACAAAAAiAAAAZHJzL2Rvd25yZXYueG1s&#10;UEsBAhQAFAAAAAgAh07iQGj69X35AQAA6AMAAA4AAAAAAAAAAQAgAAAAJgEAAGRycy9lMm9Eb2Mu&#10;eG1sUEsFBgAAAAAGAAYAWQEAAJEFAAAAAA==&#10;">
                  <v:fill on="f" focussize="0,0"/>
                  <v:stroke weight="3pt" color="#FF0000" joinstyle="round"/>
                  <v:imagedata o:title=""/>
                  <o:lock v:ext="edit" aspectratio="f"/>
                </v:line>
                <w10:wrap type="none"/>
                <w10:anchorlock/>
              </v:group>
            </w:pict>
          </mc:Fallback>
        </mc:AlternateContent>
      </w:r>
    </w:p>
    <w:p>
      <w:pPr>
        <w:widowControl w:val="0"/>
        <w:autoSpaceDE w:val="0"/>
        <w:autoSpaceDN w:val="0"/>
        <w:adjustRightInd w:val="0"/>
        <w:snapToGrid/>
        <w:spacing w:after="0" w:line="600" w:lineRule="exact"/>
        <w:jc w:val="center"/>
        <w:outlineLvl w:val="0"/>
        <w:rPr>
          <w:rFonts w:hint="eastAsia" w:ascii="方正小标宋_GBK" w:hAnsi="方正小标宋_GBK" w:eastAsia="方正小标宋_GBK" w:cs="方正小标宋_GBK"/>
          <w:bCs/>
          <w:spacing w:val="-26"/>
          <w:kern w:val="2"/>
          <w:sz w:val="44"/>
          <w:szCs w:val="44"/>
          <w:lang w:val="zh-CN" w:eastAsia="zh-CN"/>
        </w:rPr>
      </w:pPr>
      <w:bookmarkStart w:id="2" w:name="_Toc15734"/>
      <w:r>
        <w:rPr>
          <w:rFonts w:hint="eastAsia" w:ascii="方正小标宋_GBK" w:hAnsi="方正小标宋_GBK" w:eastAsia="方正小标宋_GBK" w:cs="方正小标宋_GBK"/>
          <w:bCs/>
          <w:spacing w:val="-26"/>
          <w:kern w:val="2"/>
          <w:sz w:val="44"/>
          <w:szCs w:val="44"/>
          <w:lang w:val="zh-CN"/>
        </w:rPr>
        <w:t>昆山市图书馆</w:t>
      </w:r>
      <w:r>
        <w:rPr>
          <w:rFonts w:hint="eastAsia" w:ascii="Times New Roman" w:hAnsi="Times New Roman" w:eastAsia="方正小标宋_GBK" w:cs="方正小标宋_GBK"/>
          <w:bCs/>
          <w:spacing w:val="-26"/>
          <w:kern w:val="2"/>
          <w:sz w:val="44"/>
          <w:szCs w:val="44"/>
          <w:lang w:val="en-US" w:eastAsia="zh-CN"/>
        </w:rPr>
        <w:t>2020</w:t>
      </w:r>
      <w:r>
        <w:rPr>
          <w:rFonts w:hint="eastAsia" w:ascii="方正小标宋_GBK" w:hAnsi="方正小标宋_GBK" w:eastAsia="方正小标宋_GBK" w:cs="方正小标宋_GBK"/>
          <w:bCs/>
          <w:spacing w:val="-26"/>
          <w:kern w:val="2"/>
          <w:sz w:val="44"/>
          <w:szCs w:val="44"/>
          <w:lang w:val="zh-CN"/>
        </w:rPr>
        <w:t>年</w:t>
      </w:r>
      <w:r>
        <w:rPr>
          <w:rFonts w:hint="eastAsia" w:ascii="方正小标宋_GBK" w:hAnsi="方正小标宋_GBK" w:eastAsia="方正小标宋_GBK" w:cs="方正小标宋_GBK"/>
          <w:bCs/>
          <w:spacing w:val="-26"/>
          <w:kern w:val="2"/>
          <w:sz w:val="44"/>
          <w:szCs w:val="44"/>
          <w:lang w:val="zh-CN" w:eastAsia="zh-CN"/>
        </w:rPr>
        <w:t>报</w:t>
      </w:r>
      <w:bookmarkEnd w:id="2"/>
    </w:p>
    <w:sdt>
      <w:sdtPr>
        <w:rPr>
          <w:rFonts w:hint="eastAsia" w:ascii="黑体" w:hAnsi="黑体" w:eastAsia="黑体" w:cs="黑体"/>
          <w:sz w:val="32"/>
          <w:szCs w:val="32"/>
          <w:lang w:val="en-US" w:eastAsia="zh-CN" w:bidi="ar-SA"/>
        </w:rPr>
        <w:id w:val="147467642"/>
        <w15:color w:val="DBDBDB"/>
        <w:docPartObj>
          <w:docPartGallery w:val="Table of Contents"/>
          <w:docPartUnique/>
        </w:docPartObj>
      </w:sdtPr>
      <w:sdtEndPr>
        <w:rPr>
          <w:rFonts w:hint="eastAsia" w:ascii="方正小标宋_GBK" w:hAnsi="Times New Roman" w:eastAsia="方正小标宋_GBK" w:cs="Times New Roman"/>
          <w:bCs/>
          <w:spacing w:val="-26"/>
          <w:kern w:val="2"/>
          <w:sz w:val="22"/>
          <w:szCs w:val="44"/>
          <w:lang w:val="zh-CN" w:eastAsia="zh-CN" w:bidi="ar-SA"/>
        </w:rPr>
      </w:sdtEndPr>
      <w:sdtContent>
        <w:p>
          <w:pPr>
            <w:spacing w:before="0" w:beforeLines="0" w:after="0" w:afterLines="0" w:line="240" w:lineRule="auto"/>
            <w:ind w:left="0" w:leftChars="0" w:right="0" w:rightChars="0" w:firstLine="0" w:firstLineChars="0"/>
            <w:jc w:val="left"/>
            <w:rPr>
              <w:rFonts w:hint="eastAsia" w:ascii="黑体" w:hAnsi="黑体" w:eastAsia="黑体" w:cs="黑体"/>
              <w:sz w:val="32"/>
              <w:szCs w:val="32"/>
              <w:lang w:val="en-US" w:eastAsia="zh-CN" w:bidi="ar-SA"/>
            </w:rPr>
          </w:pPr>
          <w:bookmarkStart w:id="12" w:name="_GoBack"/>
          <w:bookmarkEnd w:id="12"/>
        </w:p>
        <w:p>
          <w:pPr>
            <w:spacing w:before="0" w:beforeLines="0" w:after="0" w:afterLines="0" w:line="240" w:lineRule="auto"/>
            <w:ind w:left="0" w:leftChars="0" w:right="0" w:rightChars="0" w:firstLine="0" w:firstLineChars="0"/>
            <w:jc w:val="left"/>
            <w:rPr>
              <w:rFonts w:hint="eastAsia" w:ascii="黑体" w:hAnsi="黑体" w:eastAsia="黑体" w:cs="黑体"/>
              <w:sz w:val="32"/>
              <w:szCs w:val="32"/>
            </w:rPr>
          </w:pPr>
          <w:r>
            <w:rPr>
              <w:rFonts w:hint="eastAsia" w:ascii="黑体" w:hAnsi="黑体" w:eastAsia="黑体" w:cs="黑体"/>
              <w:sz w:val="32"/>
              <w:szCs w:val="32"/>
            </w:rPr>
            <w:t>目录</w:t>
          </w: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TOC \o "1-1" \h \u </w:instrText>
          </w:r>
          <w:r>
            <w:rPr>
              <w:rFonts w:hint="eastAsia" w:ascii="黑体" w:hAnsi="黑体" w:eastAsia="黑体" w:cs="黑体"/>
              <w:bCs/>
              <w:spacing w:val="-26"/>
              <w:kern w:val="2"/>
              <w:sz w:val="32"/>
              <w:szCs w:val="32"/>
              <w:lang w:val="zh-CN" w:eastAsia="zh-CN"/>
            </w:rPr>
            <w:fldChar w:fldCharType="separate"/>
          </w:r>
        </w:p>
        <w:p>
          <w:pPr>
            <w:pStyle w:val="16"/>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_Toc29984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kern w:val="2"/>
              <w:sz w:val="32"/>
              <w:szCs w:val="32"/>
            </w:rPr>
            <w:t xml:space="preserve">一、 </w:t>
          </w:r>
          <w:r>
            <w:rPr>
              <w:rFonts w:hint="eastAsia" w:ascii="Times New Roman" w:hAnsi="Times New Roman" w:eastAsia="黑体" w:cs="黑体"/>
              <w:kern w:val="2"/>
              <w:sz w:val="32"/>
              <w:szCs w:val="32"/>
            </w:rPr>
            <w:t>20</w:t>
          </w:r>
          <w:r>
            <w:rPr>
              <w:rFonts w:hint="eastAsia" w:ascii="Times New Roman" w:hAnsi="Times New Roman" w:eastAsia="黑体" w:cs="黑体"/>
              <w:kern w:val="2"/>
              <w:sz w:val="32"/>
              <w:szCs w:val="32"/>
              <w:lang w:val="en-US" w:eastAsia="zh-CN"/>
            </w:rPr>
            <w:t>20</w:t>
          </w:r>
          <w:r>
            <w:rPr>
              <w:rFonts w:hint="eastAsia" w:ascii="黑体" w:hAnsi="黑体" w:eastAsia="黑体" w:cs="黑体"/>
              <w:kern w:val="2"/>
              <w:sz w:val="32"/>
              <w:szCs w:val="32"/>
            </w:rPr>
            <w:t>年度工作总结</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_Toc29984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6"/>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_Toc5251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spacing w:val="-4"/>
              <w:kern w:val="0"/>
              <w:sz w:val="32"/>
              <w:szCs w:val="32"/>
            </w:rPr>
            <w:t xml:space="preserve">二、 </w:t>
          </w:r>
          <w:r>
            <w:rPr>
              <w:rFonts w:hint="eastAsia" w:ascii="Times New Roman" w:hAnsi="Times New Roman" w:eastAsia="黑体" w:cs="黑体"/>
              <w:kern w:val="2"/>
              <w:sz w:val="32"/>
              <w:szCs w:val="32"/>
              <w:lang w:val="en-US" w:eastAsia="zh-CN"/>
            </w:rPr>
            <w:t>2020</w:t>
          </w:r>
          <w:r>
            <w:rPr>
              <w:rFonts w:hint="eastAsia" w:ascii="黑体" w:hAnsi="黑体" w:eastAsia="黑体" w:cs="黑体"/>
              <w:kern w:val="2"/>
              <w:sz w:val="32"/>
              <w:szCs w:val="32"/>
              <w:lang w:val="en-US" w:eastAsia="zh-CN"/>
            </w:rPr>
            <w:t>年度工作计划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_Toc5251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5</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6"/>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_Toc21267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kern w:val="2"/>
              <w:sz w:val="32"/>
              <w:szCs w:val="32"/>
              <w:lang w:val="en-US" w:eastAsia="zh-CN"/>
            </w:rPr>
            <w:t xml:space="preserve">三、 </w:t>
          </w:r>
          <w:r>
            <w:rPr>
              <w:rFonts w:hint="eastAsia" w:ascii="黑体" w:hAnsi="黑体" w:eastAsia="黑体" w:cs="黑体"/>
              <w:kern w:val="2"/>
              <w:sz w:val="32"/>
              <w:szCs w:val="32"/>
              <w:lang w:val="en-US" w:eastAsia="zh-CN"/>
            </w:rPr>
            <w:t>大事记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_Toc21267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6"/>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_Toc18795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bCs/>
              <w:sz w:val="32"/>
              <w:szCs w:val="32"/>
            </w:rPr>
            <w:t xml:space="preserve">四、 </w:t>
          </w:r>
          <w:r>
            <w:rPr>
              <w:rFonts w:hint="eastAsia" w:ascii="黑体" w:hAnsi="黑体" w:eastAsia="黑体" w:cs="黑体"/>
              <w:kern w:val="2"/>
              <w:sz w:val="32"/>
              <w:szCs w:val="32"/>
              <w:lang w:val="en-US" w:eastAsia="zh-CN"/>
            </w:rPr>
            <w:t>年鉴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_Toc18795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30</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widowControl w:val="0"/>
            <w:autoSpaceDE w:val="0"/>
            <w:autoSpaceDN w:val="0"/>
            <w:adjustRightInd w:val="0"/>
            <w:snapToGrid/>
            <w:spacing w:after="0" w:line="600" w:lineRule="exact"/>
            <w:jc w:val="both"/>
            <w:rPr>
              <w:rFonts w:hint="eastAsia" w:ascii="方正小标宋_GBK" w:hAnsi="Times New Roman" w:eastAsia="方正小标宋_GBK" w:cs="Times New Roman"/>
              <w:bCs/>
              <w:spacing w:val="-26"/>
              <w:kern w:val="2"/>
              <w:sz w:val="44"/>
              <w:szCs w:val="44"/>
              <w:lang w:val="zh-CN" w:eastAsia="zh-CN"/>
            </w:rPr>
          </w:pPr>
          <w:r>
            <w:rPr>
              <w:rFonts w:hint="eastAsia" w:ascii="黑体" w:hAnsi="黑体" w:eastAsia="黑体" w:cs="黑体"/>
              <w:bCs/>
              <w:spacing w:val="-26"/>
              <w:kern w:val="2"/>
              <w:sz w:val="32"/>
              <w:szCs w:val="32"/>
              <w:lang w:val="zh-CN" w:eastAsia="zh-CN"/>
            </w:rPr>
            <w:fldChar w:fldCharType="end"/>
          </w:r>
        </w:p>
      </w:sdtContent>
    </w:sdt>
    <w:p>
      <w:pPr>
        <w:widowControl w:val="0"/>
        <w:numPr>
          <w:ilvl w:val="0"/>
          <w:numId w:val="1"/>
        </w:numPr>
        <w:adjustRightInd/>
        <w:snapToGrid/>
        <w:spacing w:after="0" w:line="600" w:lineRule="exact"/>
        <w:jc w:val="both"/>
        <w:outlineLvl w:val="0"/>
        <w:rPr>
          <w:rFonts w:hint="eastAsia" w:ascii="黑体" w:hAnsi="黑体" w:eastAsia="黑体" w:cs="黑体"/>
          <w:kern w:val="2"/>
          <w:sz w:val="32"/>
          <w:szCs w:val="32"/>
        </w:rPr>
      </w:pPr>
      <w:bookmarkStart w:id="3" w:name="_Toc29984"/>
      <w:r>
        <w:rPr>
          <w:rFonts w:hint="eastAsia" w:ascii="Times New Roman" w:hAnsi="Times New Roman" w:eastAsia="黑体" w:cs="黑体"/>
          <w:kern w:val="2"/>
          <w:sz w:val="32"/>
          <w:szCs w:val="32"/>
        </w:rPr>
        <w:t>20</w:t>
      </w:r>
      <w:r>
        <w:rPr>
          <w:rFonts w:hint="eastAsia" w:ascii="Times New Roman" w:hAnsi="Times New Roman" w:eastAsia="黑体" w:cs="黑体"/>
          <w:kern w:val="2"/>
          <w:sz w:val="32"/>
          <w:szCs w:val="32"/>
          <w:lang w:val="en-US" w:eastAsia="zh-CN"/>
        </w:rPr>
        <w:t>20</w:t>
      </w:r>
      <w:r>
        <w:rPr>
          <w:rFonts w:hint="eastAsia" w:ascii="黑体" w:hAnsi="黑体" w:eastAsia="黑体" w:cs="黑体"/>
          <w:kern w:val="2"/>
          <w:sz w:val="32"/>
          <w:szCs w:val="32"/>
        </w:rPr>
        <w:t>年度工作总结</w:t>
      </w:r>
      <w:bookmarkEnd w:id="0"/>
      <w:bookmarkEnd w:id="3"/>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昆山市图书馆在市委市政府的坚强领导下，在市文体广旅局的具体领导下，坚持以习近平新时代中国特色社会主义思想为指导，全面贯彻党的十九大和十九届二中、三中、四中、五中全会精神，认真落实习近平总书记关于图书馆的重要指示精神，坚守“传承文明，服务社会”初心，积极创新阅读服务方式，认真开展阅读推广活动，较好完成了年初制定的目标任务，各项工作扎实推进。</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bookmarkStart w:id="4" w:name="_Toc26754"/>
      <w:r>
        <w:rPr>
          <w:rFonts w:hint="eastAsia" w:ascii="仿宋_GB2312" w:hAnsi="仿宋_GB2312" w:eastAsia="仿宋_GB2312" w:cs="仿宋_GB2312"/>
          <w:b w:val="0"/>
          <w:bCs w:val="0"/>
          <w:sz w:val="32"/>
          <w:szCs w:val="32"/>
        </w:rPr>
        <w:t>一、多管齐下，做好疫情防控工作</w:t>
      </w:r>
      <w:bookmarkEnd w:id="4"/>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自疫情爆发以来，昆山市图书馆第一时间传达贯彻上级精神，迅速成立领导小组，制定预案和实施方案，推动全馆疫情防控工作高效、有序开展。一方面，全体员工严格施策、严阵以待、严防死守，全力以赴投入到疫情防控的各项工作中。同时根据疫情形势发展，及时调整防疫措施，坚持防疫和服务两手抓。另一方面，迅速成立“战‘疫’小分队”，发动党员群众</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人“下沉”社区，积极参与防控工作，总服务时长</w:t>
      </w:r>
      <w:r>
        <w:rPr>
          <w:rFonts w:hint="eastAsia" w:ascii="Times New Roman" w:hAnsi="Times New Roman" w:eastAsia="仿宋_GB2312" w:cs="仿宋_GB2312"/>
          <w:b w:val="0"/>
          <w:bCs w:val="0"/>
          <w:sz w:val="32"/>
          <w:szCs w:val="32"/>
        </w:rPr>
        <w:t>2153</w:t>
      </w:r>
      <w:r>
        <w:rPr>
          <w:rFonts w:hint="eastAsia" w:ascii="仿宋_GB2312" w:hAnsi="仿宋_GB2312" w:eastAsia="仿宋_GB2312" w:cs="仿宋_GB2312"/>
          <w:b w:val="0"/>
          <w:bCs w:val="0"/>
          <w:sz w:val="32"/>
          <w:szCs w:val="32"/>
        </w:rPr>
        <w:t>小时；在疫情防控最吃劲的时候，向武汉图书馆捐赠口罩、一次性手套等防疫物资；发动员工参与献血和捐款活动，筹集资金</w:t>
      </w:r>
      <w:r>
        <w:rPr>
          <w:rFonts w:hint="eastAsia" w:ascii="Times New Roman" w:hAnsi="Times New Roman" w:eastAsia="仿宋_GB2312" w:cs="仿宋_GB2312"/>
          <w:b w:val="0"/>
          <w:bCs w:val="0"/>
          <w:sz w:val="32"/>
          <w:szCs w:val="32"/>
        </w:rPr>
        <w:t>6920</w:t>
      </w:r>
      <w:r>
        <w:rPr>
          <w:rFonts w:hint="eastAsia" w:ascii="仿宋_GB2312" w:hAnsi="仿宋_GB2312" w:eastAsia="仿宋_GB2312" w:cs="仿宋_GB2312"/>
          <w:b w:val="0"/>
          <w:bCs w:val="0"/>
          <w:sz w:val="32"/>
          <w:szCs w:val="32"/>
        </w:rPr>
        <w:t>元；同时为隔离点配送报刊书籍，满足隔离区群众的阅读需求。</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bookmarkStart w:id="5" w:name="_Toc25576"/>
      <w:r>
        <w:rPr>
          <w:rFonts w:hint="eastAsia" w:ascii="仿宋_GB2312" w:hAnsi="仿宋_GB2312" w:eastAsia="仿宋_GB2312" w:cs="仿宋_GB2312"/>
          <w:b w:val="0"/>
          <w:bCs w:val="0"/>
          <w:sz w:val="32"/>
          <w:szCs w:val="32"/>
        </w:rPr>
        <w:t>二、强化阵地服务，推动图书馆发展</w:t>
      </w:r>
      <w:bookmarkEnd w:id="5"/>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.根据疫情形势发展，及时调整开放策略。</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日起闭馆，但坚持闭馆不闭服务，把服务主阵地搬到了线上，开展线上阅读服务。</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日恢复“书香鹿城”图书网借服务，</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16</w:t>
      </w:r>
      <w:r>
        <w:rPr>
          <w:rFonts w:hint="eastAsia" w:ascii="仿宋_GB2312" w:hAnsi="仿宋_GB2312" w:eastAsia="仿宋_GB2312" w:cs="仿宋_GB2312"/>
          <w:b w:val="0"/>
          <w:bCs w:val="0"/>
          <w:sz w:val="32"/>
          <w:szCs w:val="32"/>
        </w:rPr>
        <w:t>日恢复部分阵地服务，</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22</w:t>
      </w:r>
      <w:r>
        <w:rPr>
          <w:rFonts w:hint="eastAsia" w:ascii="仿宋_GB2312" w:hAnsi="仿宋_GB2312" w:eastAsia="仿宋_GB2312" w:cs="仿宋_GB2312"/>
          <w:b w:val="0"/>
          <w:bCs w:val="0"/>
          <w:sz w:val="32"/>
          <w:szCs w:val="32"/>
        </w:rPr>
        <w:t>日全面恢复基本服务，</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w:t>
      </w:r>
      <w:r>
        <w:rPr>
          <w:rFonts w:hint="eastAsia" w:ascii="Times New Roman" w:hAnsi="Times New Roman" w:eastAsia="仿宋_GB2312" w:cs="仿宋_GB2312"/>
          <w:b w:val="0"/>
          <w:bCs w:val="0"/>
          <w:sz w:val="32"/>
          <w:szCs w:val="32"/>
        </w:rPr>
        <w:t>10</w:t>
      </w:r>
      <w:r>
        <w:rPr>
          <w:rFonts w:hint="eastAsia" w:ascii="仿宋_GB2312" w:hAnsi="仿宋_GB2312" w:eastAsia="仿宋_GB2312" w:cs="仿宋_GB2312"/>
          <w:b w:val="0"/>
          <w:bCs w:val="0"/>
          <w:sz w:val="32"/>
          <w:szCs w:val="32"/>
        </w:rPr>
        <w:t>日陆续恢复</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小时自助图书馆服务，</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月整体恢复读者活动。</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.推进网络建设，打造“家门口的图书馆”。新建图书分馆</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家，新建</w:t>
      </w:r>
      <w:r>
        <w:rPr>
          <w:rFonts w:hint="eastAsia" w:ascii="Times New Roman" w:hAnsi="Times New Roman" w:eastAsia="仿宋_GB2312" w:cs="仿宋_GB2312"/>
          <w:b w:val="0"/>
          <w:bCs w:val="0"/>
          <w:sz w:val="32"/>
          <w:szCs w:val="32"/>
        </w:rPr>
        <w:t>24</w:t>
      </w:r>
      <w:r>
        <w:rPr>
          <w:rFonts w:hint="eastAsia" w:ascii="仿宋_GB2312" w:hAnsi="仿宋_GB2312" w:eastAsia="仿宋_GB2312" w:cs="仿宋_GB2312"/>
          <w:b w:val="0"/>
          <w:bCs w:val="0"/>
          <w:sz w:val="32"/>
          <w:szCs w:val="32"/>
        </w:rPr>
        <w:t>小时自助图书馆</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家（其中自建</w:t>
      </w:r>
      <w:r>
        <w:rPr>
          <w:rFonts w:hint="eastAsia" w:ascii="Times New Roman" w:hAnsi="Times New Roman" w:eastAsia="仿宋_GB2312" w:cs="仿宋_GB2312"/>
          <w:b w:val="0"/>
          <w:bCs w:val="0"/>
          <w:sz w:val="32"/>
          <w:szCs w:val="32"/>
        </w:rPr>
        <w:t>7</w:t>
      </w:r>
      <w:r>
        <w:rPr>
          <w:rFonts w:hint="eastAsia" w:ascii="仿宋_GB2312" w:hAnsi="仿宋_GB2312" w:eastAsia="仿宋_GB2312" w:cs="仿宋_GB2312"/>
          <w:b w:val="0"/>
          <w:bCs w:val="0"/>
          <w:sz w:val="32"/>
          <w:szCs w:val="32"/>
        </w:rPr>
        <w:t>家，区镇建设</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家），援建贵州碧江矮屯自助图书馆，增设智能书柜</w:t>
      </w:r>
      <w:r>
        <w:rPr>
          <w:rFonts w:hint="eastAsia" w:ascii="Times New Roman" w:hAnsi="Times New Roman" w:eastAsia="仿宋_GB2312" w:cs="仿宋_GB2312"/>
          <w:b w:val="0"/>
          <w:bCs w:val="0"/>
          <w:sz w:val="32"/>
          <w:szCs w:val="32"/>
        </w:rPr>
        <w:t>30</w:t>
      </w:r>
      <w:r>
        <w:rPr>
          <w:rFonts w:hint="eastAsia" w:ascii="仿宋_GB2312" w:hAnsi="仿宋_GB2312" w:eastAsia="仿宋_GB2312" w:cs="仿宋_GB2312"/>
          <w:b w:val="0"/>
          <w:bCs w:val="0"/>
          <w:sz w:val="32"/>
          <w:szCs w:val="32"/>
        </w:rPr>
        <w:t>台，建设了馆外图书流转中心，完成了近</w:t>
      </w:r>
      <w:r>
        <w:rPr>
          <w:rFonts w:hint="eastAsia" w:ascii="Times New Roman" w:hAnsi="Times New Roman" w:eastAsia="仿宋_GB2312" w:cs="仿宋_GB2312"/>
          <w:b w:val="0"/>
          <w:bCs w:val="0"/>
          <w:sz w:val="32"/>
          <w:szCs w:val="32"/>
        </w:rPr>
        <w:t>40</w:t>
      </w:r>
      <w:r>
        <w:rPr>
          <w:rFonts w:hint="eastAsia" w:ascii="仿宋_GB2312" w:hAnsi="仿宋_GB2312" w:eastAsia="仿宋_GB2312" w:cs="仿宋_GB2312"/>
          <w:b w:val="0"/>
          <w:bCs w:val="0"/>
          <w:sz w:val="32"/>
          <w:szCs w:val="32"/>
        </w:rPr>
        <w:t>万册打包图书的整理工作。</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完善分馆考核机制，提升整体服务能力。暑期期间开展了图书分馆大调研工作，实地了解和掌握各分馆运行和服务情况；制定了《图书分馆评估指标体系》，为标准化服务提供操作指南；委托苏州大学社会学院开展了“基层图书馆服务满意度第三方调查”，出炉了《满意度调查报告》，为分馆服务质量进一步提升提供了详实资料。</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年，全市办证</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万张、图书借还</w:t>
      </w:r>
      <w:r>
        <w:rPr>
          <w:rFonts w:hint="eastAsia" w:ascii="Times New Roman" w:hAnsi="Times New Roman" w:eastAsia="仿宋_GB2312" w:cs="仿宋_GB2312"/>
          <w:b w:val="0"/>
          <w:bCs w:val="0"/>
          <w:sz w:val="32"/>
          <w:szCs w:val="32"/>
        </w:rPr>
        <w:t>222</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万册次、服务读者</w:t>
      </w:r>
      <w:r>
        <w:rPr>
          <w:rFonts w:hint="eastAsia" w:ascii="Times New Roman" w:hAnsi="Times New Roman" w:eastAsia="仿宋_GB2312" w:cs="仿宋_GB2312"/>
          <w:b w:val="0"/>
          <w:bCs w:val="0"/>
          <w:sz w:val="32"/>
          <w:szCs w:val="32"/>
        </w:rPr>
        <w:t>124</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万人次、数字资源访问量</w:t>
      </w:r>
      <w:r>
        <w:rPr>
          <w:rFonts w:hint="eastAsia" w:ascii="Times New Roman" w:hAnsi="Times New Roman" w:eastAsia="仿宋_GB2312" w:cs="仿宋_GB2312"/>
          <w:b w:val="0"/>
          <w:bCs w:val="0"/>
          <w:sz w:val="32"/>
          <w:szCs w:val="32"/>
        </w:rPr>
        <w:t>166</w:t>
      </w:r>
      <w:r>
        <w:rPr>
          <w:rFonts w:hint="eastAsia" w:ascii="仿宋_GB2312" w:hAnsi="仿宋_GB2312" w:eastAsia="仿宋_GB2312" w:cs="仿宋_GB2312"/>
          <w:b w:val="0"/>
          <w:bCs w:val="0"/>
          <w:sz w:val="32"/>
          <w:szCs w:val="32"/>
        </w:rPr>
        <w:t>万次。昆山市成功入选中国图书馆学会“书香城市（区县级）”发现活动名单。</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bookmarkStart w:id="6" w:name="_Toc17156"/>
      <w:r>
        <w:rPr>
          <w:rFonts w:hint="eastAsia" w:ascii="仿宋_GB2312" w:hAnsi="仿宋_GB2312" w:eastAsia="仿宋_GB2312" w:cs="仿宋_GB2312"/>
          <w:b w:val="0"/>
          <w:bCs w:val="0"/>
          <w:sz w:val="32"/>
          <w:szCs w:val="32"/>
        </w:rPr>
        <w:t>三、丰富全民阅读推广，发挥图书馆优势</w:t>
      </w:r>
      <w:bookmarkEnd w:id="6"/>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擦亮“悦读四季”活动品牌，开展了“快乐新春文化月”、“</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世界读书日”、</w:t>
      </w:r>
      <w:r>
        <w:rPr>
          <w:rFonts w:hint="eastAsia" w:ascii="仿宋_GB2312" w:hAnsi="仿宋_GB2312" w:eastAsia="仿宋_GB2312" w:cs="仿宋_GB2312"/>
          <w:b w:val="0"/>
          <w:bCs w:val="0"/>
          <w:sz w:val="32"/>
          <w:szCs w:val="32"/>
        </w:rPr>
        <w:t>“品读昆山”、“读者节”等共计</w:t>
      </w:r>
      <w:r>
        <w:rPr>
          <w:rFonts w:hint="eastAsia" w:ascii="Times New Roman" w:hAnsi="Times New Roman" w:eastAsia="仿宋_GB2312" w:cs="仿宋_GB2312"/>
          <w:b w:val="0"/>
          <w:bCs w:val="0"/>
          <w:sz w:val="32"/>
          <w:szCs w:val="32"/>
        </w:rPr>
        <w:t>328</w:t>
      </w:r>
      <w:r>
        <w:rPr>
          <w:rFonts w:hint="eastAsia" w:ascii="仿宋_GB2312" w:hAnsi="仿宋_GB2312" w:eastAsia="仿宋_GB2312" w:cs="仿宋_GB2312"/>
          <w:b w:val="0"/>
          <w:bCs w:val="0"/>
          <w:sz w:val="32"/>
          <w:szCs w:val="32"/>
        </w:rPr>
        <w:t>场活动。上线“悦读四季”活动云平台。活动形式更丰富、联动性更强、传播性更大。</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以“阅”为媒，弘扬我国优秀传统文化。“风从东方来”新春诗文朗诵会、“新春的祝福”、书法家义务写春联等活动，进一步弘扬我国春节传统文化；“品读昆山”（第三季）将阅读与旅游、文化、艺术结合起来，激发了市民热爱昆山的热情；“满天星”亲子阅读推广项目，紧紧围绕各大节日让小朋友在收获与分享中感受红色故事和传统文化洗礼，弘扬爱国主义情怀。</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.书香战“疫”，阅读通达未来。昆图朗诵团通过自创诗歌、邀稿、隔空排练，向读者展示的《中国，每一个崛起都在今天》《春天，他一定会来》等</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个作品，累计听众达到</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万多人次；以“书香助力战‘疫’，阅读通达未来”为主题的“</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23</w:t>
      </w:r>
      <w:r>
        <w:rPr>
          <w:rFonts w:hint="eastAsia" w:ascii="仿宋_GB2312" w:hAnsi="仿宋_GB2312" w:eastAsia="仿宋_GB2312" w:cs="仿宋_GB2312"/>
          <w:b w:val="0"/>
          <w:bCs w:val="0"/>
          <w:sz w:val="32"/>
          <w:szCs w:val="32"/>
        </w:rPr>
        <w:t>世界读书日”活动，</w:t>
      </w:r>
      <w:r>
        <w:rPr>
          <w:rFonts w:hint="eastAsia" w:ascii="仿宋_GB2312" w:hAnsi="仿宋_GB2312" w:eastAsia="仿宋_GB2312" w:cs="仿宋_GB2312"/>
          <w:b w:val="0"/>
          <w:bCs w:val="0"/>
          <w:sz w:val="32"/>
          <w:szCs w:val="32"/>
        </w:rPr>
        <w:t>让阅读在不同的角落落地生根；“全城共读一小时”活动，共有</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万人参与，累计点赞</w:t>
      </w:r>
      <w:r>
        <w:rPr>
          <w:rFonts w:hint="eastAsia" w:ascii="Times New Roman" w:hAnsi="Times New Roman" w:eastAsia="仿宋_GB2312" w:cs="仿宋_GB2312"/>
          <w:b w:val="0"/>
          <w:bCs w:val="0"/>
          <w:sz w:val="32"/>
          <w:szCs w:val="32"/>
        </w:rPr>
        <w:t>12</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万次，活动微信阅读量达到</w:t>
      </w:r>
      <w:r>
        <w:rPr>
          <w:rFonts w:hint="eastAsia" w:ascii="Times New Roman" w:hAnsi="Times New Roman" w:eastAsia="仿宋_GB2312" w:cs="仿宋_GB2312"/>
          <w:b w:val="0"/>
          <w:bCs w:val="0"/>
          <w:sz w:val="32"/>
          <w:szCs w:val="32"/>
        </w:rPr>
        <w:t>47</w:t>
      </w:r>
      <w:r>
        <w:rPr>
          <w:rFonts w:hint="eastAsia" w:ascii="仿宋_GB2312" w:hAnsi="仿宋_GB2312" w:eastAsia="仿宋_GB2312" w:cs="仿宋_GB2312"/>
          <w:b w:val="0"/>
          <w:bCs w:val="0"/>
          <w:sz w:val="32"/>
          <w:szCs w:val="32"/>
        </w:rPr>
        <w:t>.</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万人次；联合上海市嘉定区图书馆、浙江省德清县图书馆、安徽省合肥市图书馆等</w:t>
      </w:r>
      <w:r>
        <w:rPr>
          <w:rFonts w:hint="eastAsia" w:ascii="Times New Roman" w:hAnsi="Times New Roman" w:eastAsia="仿宋_GB2312" w:cs="仿宋_GB2312"/>
          <w:b w:val="0"/>
          <w:bCs w:val="0"/>
          <w:sz w:val="32"/>
          <w:szCs w:val="32"/>
        </w:rPr>
        <w:t>8</w:t>
      </w:r>
      <w:r>
        <w:rPr>
          <w:rFonts w:hint="eastAsia" w:ascii="仿宋_GB2312" w:hAnsi="仿宋_GB2312" w:eastAsia="仿宋_GB2312" w:cs="仿宋_GB2312"/>
          <w:b w:val="0"/>
          <w:bCs w:val="0"/>
          <w:sz w:val="32"/>
          <w:szCs w:val="32"/>
        </w:rPr>
        <w:t>家长三角地区兄弟馆成功举办的</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长三角城市图书馆诗文朗诵会，歌颂伟大的抗疫精神，表达对祖国的美好祝愿，活动点击量达</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万人次。</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.创新尝试，践行长三角一体化发展。</w:t>
      </w:r>
      <w:r>
        <w:rPr>
          <w:rFonts w:hint="eastAsia" w:ascii="Times New Roman" w:hAnsi="Times New Roman" w:eastAsia="仿宋_GB2312" w:cs="仿宋_GB2312"/>
          <w:b w:val="0"/>
          <w:bCs w:val="0"/>
          <w:sz w:val="32"/>
          <w:szCs w:val="32"/>
        </w:rPr>
        <w:t>1</w:t>
      </w:r>
      <w:r>
        <w:rPr>
          <w:rFonts w:hint="eastAsia" w:ascii="仿宋_GB2312" w:hAnsi="仿宋_GB2312" w:eastAsia="仿宋_GB2312" w:cs="仿宋_GB2312"/>
          <w:b w:val="0"/>
          <w:bCs w:val="0"/>
          <w:sz w:val="32"/>
          <w:szCs w:val="32"/>
        </w:rPr>
        <w:t>月，联合上海图书馆、江阴市图书馆举办了</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新春诗文朗诵会；</w:t>
      </w:r>
      <w:r>
        <w:rPr>
          <w:rFonts w:hint="eastAsia" w:ascii="Times New Roman" w:hAnsi="Times New Roman" w:eastAsia="仿宋_GB2312" w:cs="仿宋_GB2312"/>
          <w:b w:val="0"/>
          <w:bCs w:val="0"/>
          <w:sz w:val="32"/>
          <w:szCs w:val="32"/>
        </w:rPr>
        <w:t>4</w:t>
      </w:r>
      <w:r>
        <w:rPr>
          <w:rFonts w:hint="eastAsia" w:ascii="仿宋_GB2312" w:hAnsi="仿宋_GB2312" w:eastAsia="仿宋_GB2312" w:cs="仿宋_GB2312"/>
          <w:b w:val="0"/>
          <w:bCs w:val="0"/>
          <w:sz w:val="32"/>
          <w:szCs w:val="32"/>
        </w:rPr>
        <w:t>月，联合嘉定区图书馆、嘉兴市图书馆、铜陵市图书馆开展了四地“红色文化”游记征集活动；</w:t>
      </w:r>
      <w:r>
        <w:rPr>
          <w:rFonts w:hint="eastAsia" w:ascii="Times New Roman" w:hAnsi="Times New Roman" w:eastAsia="仿宋_GB2312" w:cs="仿宋_GB2312"/>
          <w:b w:val="0"/>
          <w:bCs w:val="0"/>
          <w:sz w:val="32"/>
          <w:szCs w:val="32"/>
        </w:rPr>
        <w:t>6</w:t>
      </w:r>
      <w:r>
        <w:rPr>
          <w:rFonts w:hint="eastAsia" w:ascii="仿宋_GB2312" w:hAnsi="仿宋_GB2312" w:eastAsia="仿宋_GB2312" w:cs="仿宋_GB2312"/>
          <w:b w:val="0"/>
          <w:bCs w:val="0"/>
          <w:sz w:val="32"/>
          <w:szCs w:val="32"/>
        </w:rPr>
        <w:t>月起，邀请嘉定区图书馆、青浦区图书馆、太仓市图书馆等周边兄弟馆参与“环昆山书香行”活动；</w:t>
      </w:r>
      <w:r>
        <w:rPr>
          <w:rFonts w:hint="eastAsia" w:ascii="Times New Roman" w:hAnsi="Times New Roman" w:eastAsia="仿宋_GB2312" w:cs="仿宋_GB2312"/>
          <w:b w:val="0"/>
          <w:bCs w:val="0"/>
          <w:sz w:val="32"/>
          <w:szCs w:val="32"/>
        </w:rPr>
        <w:t>9</w:t>
      </w:r>
      <w:r>
        <w:rPr>
          <w:rFonts w:hint="eastAsia" w:ascii="仿宋_GB2312" w:hAnsi="仿宋_GB2312" w:eastAsia="仿宋_GB2312" w:cs="仿宋_GB2312"/>
          <w:b w:val="0"/>
          <w:bCs w:val="0"/>
          <w:sz w:val="32"/>
          <w:szCs w:val="32"/>
        </w:rPr>
        <w:t>月，加入了“长三角公共图书馆网借图书服务联盟”，开展了“悦读长三角”系列活动和长三角城市图书馆诗文朗诵会。通过以上合作，加强了长三角公共图书馆之间的交流、合作与共享。</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bookmarkStart w:id="7" w:name="_Toc31736"/>
      <w:r>
        <w:rPr>
          <w:rFonts w:hint="eastAsia" w:ascii="仿宋_GB2312" w:hAnsi="仿宋_GB2312" w:eastAsia="仿宋_GB2312" w:cs="仿宋_GB2312"/>
          <w:b w:val="0"/>
          <w:bCs w:val="0"/>
          <w:sz w:val="32"/>
          <w:szCs w:val="32"/>
        </w:rPr>
        <w:t>四、加强队伍建设，提升图书馆服务质量</w:t>
      </w:r>
      <w:bookmarkEnd w:id="7"/>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年，共有</w:t>
      </w:r>
      <w:r>
        <w:rPr>
          <w:rFonts w:hint="eastAsia" w:ascii="Times New Roman" w:hAnsi="Times New Roman" w:eastAsia="仿宋_GB2312" w:cs="仿宋_GB2312"/>
          <w:b w:val="0"/>
          <w:bCs w:val="0"/>
          <w:sz w:val="32"/>
          <w:szCs w:val="32"/>
        </w:rPr>
        <w:t>3</w:t>
      </w:r>
      <w:r>
        <w:rPr>
          <w:rFonts w:hint="eastAsia" w:ascii="仿宋_GB2312" w:hAnsi="仿宋_GB2312" w:eastAsia="仿宋_GB2312" w:cs="仿宋_GB2312"/>
          <w:b w:val="0"/>
          <w:bCs w:val="0"/>
          <w:sz w:val="32"/>
          <w:szCs w:val="32"/>
        </w:rPr>
        <w:t>名新人加入到昆图大家庭中，进一步充实了队伍。今年，我馆继续实施了员工素质提升工程。闭馆期间，开展了网上业务大学习活动，共用七次课程全面系统的学习了《岗位日常工作规范》。开馆后，组织员工进行安全教育和垃圾分类专题学习；开展了岗位大练兵活动，为员工相互学习、交流经验提供了平台；组织</w:t>
      </w:r>
      <w:r>
        <w:rPr>
          <w:rFonts w:hint="eastAsia" w:ascii="Times New Roman" w:hAnsi="Times New Roman" w:eastAsia="仿宋_GB2312" w:cs="仿宋_GB2312"/>
          <w:b w:val="0"/>
          <w:bCs w:val="0"/>
          <w:sz w:val="32"/>
          <w:szCs w:val="32"/>
        </w:rPr>
        <w:t>35</w:t>
      </w:r>
      <w:r>
        <w:rPr>
          <w:rFonts w:hint="eastAsia" w:ascii="仿宋_GB2312" w:hAnsi="仿宋_GB2312" w:eastAsia="仿宋_GB2312" w:cs="仿宋_GB2312"/>
          <w:b w:val="0"/>
          <w:bCs w:val="0"/>
          <w:sz w:val="32"/>
          <w:szCs w:val="32"/>
        </w:rPr>
        <w:t>名员工参加</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年江苏省公共数字文化线上业务培训班；组织</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名员工参加苏州市非图书情报人员专业职称培训；继续开展了馆员业务沙龙活动。通过一系列的培训，有效提升了队伍的业务素质、专业技能和职业道德素质，很好的提升了图书馆的服务质量。</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bookmarkStart w:id="8" w:name="_Toc12207"/>
      <w:r>
        <w:rPr>
          <w:rFonts w:hint="eastAsia" w:ascii="仿宋_GB2312" w:hAnsi="仿宋_GB2312" w:eastAsia="仿宋_GB2312" w:cs="仿宋_GB2312"/>
          <w:b w:val="0"/>
          <w:bCs w:val="0"/>
          <w:sz w:val="32"/>
          <w:szCs w:val="32"/>
        </w:rPr>
        <w:t>五、后勤保障有力，确保图书馆安全可靠</w:t>
      </w:r>
      <w:bookmarkEnd w:id="8"/>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把安全生产工作放在第一位，主要领导每月带队督查，牵头部门每周检查，各部门每日巡查，开展了灭火和疏散演练。开发了入馆实名登记系统，在主要出入口增添了人像识别系统。积极参与全市文明城市创建工作，认真开展志愿服务，做到无扣分。通过一系列扎实举措，确保为读者和员工提供安全可靠的阅读和工作环境。</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年，昆山市图书馆先后荣获江苏省健康单位、</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年度全省红领巾读书征文组织奖、</w:t>
      </w: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第十五届昆山阅读节优秀组织奖等荣誉；</w:t>
      </w:r>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在取得成绩的同时，还面临许多困难和问题：防疫工作还需一如既往的坚守；作为窗口行业，作风建设还需进一步加强；为提高服务水平，学术研究水平亟待提高。</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lang w:eastAsia="zh-CN"/>
        </w:rPr>
      </w:pPr>
    </w:p>
    <w:p>
      <w:pPr>
        <w:widowControl w:val="0"/>
        <w:numPr>
          <w:ilvl w:val="0"/>
          <w:numId w:val="1"/>
        </w:numPr>
        <w:adjustRightInd/>
        <w:snapToGrid/>
        <w:spacing w:after="0" w:line="600" w:lineRule="exact"/>
        <w:jc w:val="both"/>
        <w:outlineLvl w:val="0"/>
        <w:rPr>
          <w:rFonts w:hint="eastAsia" w:ascii="黑体" w:hAnsi="黑体" w:eastAsia="黑体" w:cs="黑体"/>
          <w:kern w:val="2"/>
          <w:sz w:val="32"/>
          <w:szCs w:val="32"/>
        </w:rPr>
      </w:pPr>
      <w:bookmarkStart w:id="9" w:name="_Toc5251"/>
      <w:r>
        <w:rPr>
          <w:rFonts w:hint="eastAsia" w:ascii="Times New Roman" w:hAnsi="Times New Roman" w:eastAsia="黑体" w:cs="黑体"/>
          <w:kern w:val="2"/>
          <w:sz w:val="32"/>
          <w:szCs w:val="32"/>
          <w:lang w:val="en-US" w:eastAsia="zh-CN"/>
        </w:rPr>
        <w:t>2020</w:t>
      </w:r>
      <w:r>
        <w:rPr>
          <w:rFonts w:hint="eastAsia" w:ascii="黑体" w:hAnsi="黑体" w:eastAsia="黑体" w:cs="黑体"/>
          <w:kern w:val="2"/>
          <w:sz w:val="32"/>
          <w:szCs w:val="32"/>
          <w:lang w:val="en-US" w:eastAsia="zh-CN"/>
        </w:rPr>
        <w:t>年度工作计划</w:t>
      </w:r>
      <w:bookmarkEnd w:id="9"/>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2021</w:t>
      </w:r>
      <w:r>
        <w:rPr>
          <w:rFonts w:hint="eastAsia" w:ascii="仿宋_GB2312" w:hAnsi="仿宋_GB2312" w:eastAsia="仿宋_GB2312" w:cs="仿宋_GB2312"/>
          <w:b w:val="0"/>
          <w:bCs w:val="0"/>
          <w:sz w:val="32"/>
          <w:szCs w:val="32"/>
        </w:rPr>
        <w:t>年是实施“十四五”规划、开启全面建设社会主义现代化国家新征程的第一年，也是中国共产党成立</w:t>
      </w:r>
      <w:r>
        <w:rPr>
          <w:rFonts w:hint="eastAsia" w:ascii="Times New Roman" w:hAnsi="Times New Roman" w:eastAsia="仿宋_GB2312" w:cs="仿宋_GB2312"/>
          <w:b w:val="0"/>
          <w:bCs w:val="0"/>
          <w:sz w:val="32"/>
          <w:szCs w:val="32"/>
        </w:rPr>
        <w:t>100</w:t>
      </w:r>
      <w:r>
        <w:rPr>
          <w:rFonts w:hint="eastAsia" w:ascii="仿宋_GB2312" w:hAnsi="仿宋_GB2312" w:eastAsia="仿宋_GB2312" w:cs="仿宋_GB2312"/>
          <w:b w:val="0"/>
          <w:bCs w:val="0"/>
          <w:sz w:val="32"/>
          <w:szCs w:val="32"/>
        </w:rPr>
        <w:t>周年，也将迎来全国公共图书馆第七次评估定级工作。做好今年的工作责任重大、意义深远。昆山市图书馆将在做好读者接待工作同时，重点做好以下八方面工作：</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color w:val="000000"/>
          <w:spacing w:val="-4"/>
          <w:kern w:val="0"/>
          <w:sz w:val="32"/>
          <w:szCs w:val="32"/>
        </w:rPr>
      </w:pPr>
      <w:r>
        <w:rPr>
          <w:rFonts w:hint="eastAsia" w:ascii="仿宋_GB2312" w:hAnsi="仿宋_GB2312" w:eastAsia="仿宋_GB2312" w:cs="仿宋_GB2312"/>
          <w:b w:val="0"/>
          <w:bCs w:val="0"/>
          <w:sz w:val="32"/>
          <w:szCs w:val="32"/>
        </w:rPr>
        <w:t>一是强化图书馆的安全工作。</w:t>
      </w:r>
      <w:r>
        <w:rPr>
          <w:rFonts w:hint="eastAsia" w:ascii="仿宋_GB2312" w:hAnsi="仿宋_GB2312" w:eastAsia="仿宋_GB2312" w:cs="仿宋_GB2312"/>
          <w:b w:val="0"/>
          <w:bCs w:val="0"/>
          <w:color w:val="000000"/>
          <w:spacing w:val="-4"/>
          <w:kern w:val="0"/>
          <w:sz w:val="32"/>
          <w:szCs w:val="32"/>
        </w:rPr>
        <w:t>严格落实防疫工作常态化，按照要求做好各项防疫措施；开展全馆安防系统、电气线路和设施设备的全面检测；加强安全自查，避免火灾事故或其他灾害、伤害责任事故的发生；举办疏散演练，严防事故的发生；注意网络安全，实行平台发布内容三审制度；加强意识形态工作，筑牢思想防线；加强廉政教育，守住底线。</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是完善读者服务机制，提升基础服务品质。强化纸质文献管理能力，实现纸质图书精准定位；优化流通服务，实现苏州地区图书通借通还，提升阵地基础服务质量；拓展网上借阅服务能力和知晓率，扩大用户人群和业务量；强化员工培训，继续开展好员工服务能力提升工程。</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是完善馆藏发展政策，优化文献资源结构，构建特色馆藏体系。根据馆藏基础、文献经费和读者需求等，完善馆藏建设原则和采选方针；扩大纸质文献采购渠道和荐购方式，完善纸质文献剔旧规则，加强数字资源建设和推广力度；加强地方文献收集和研究力度，重点围绕昆曲、“昆山三贤”等文化名片建设特色文献馆藏体系。</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是丰富阅读活动，激发大众阅读热情。围绕重要节庆日，继续打造好“悦读四季”活动主品牌，举办好“市民大讲坛”“小书虫俱乐部”“昆图朗诵团”“昆图读书会”等项目；围绕长三角一体化、嘉昆太协同发展等，与周边图书馆开展馆际交流合作；紧密结合乡村振兴和文旅融合，把活动向乡村、景点延伸。</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是优化服务空间，打造现代融合空间。逐步完善读书乐基地、小书虫活动室、阅读共享空间、读者餐厅等空间功能和服务；面向阅读团体，提供阅读空间预约使用服务，提高空间利用率；进一步优化馆舍内外环境，为读者提供舒适安全阅读环境。</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是加强分众阅读服务，构建城市阅读体系。从新生儿到幼儿，从儿童到青少年，让阅读陪伴成长；以职业发展、生活方式和个性追求为阅读价值契合点，为中青年打造读书会、朗诵团等活动；加强老年读者的阅读服务，开展“书香敬老”特色服务；加强面向残疾人的服务能力建设，实行“一人一案”个性化阅读，开展“你我共阅读”活动。</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是优化服务网络体系，提高整体服务能力。优化现有网点布局，使体系更均衡；制定资源配送清单，打造品牌影响力；开展服务能力评估和第三方满意度测评，使服务更标准；推动与学校、书店、商圈等合作，开拓“图书馆+”理念，实现创新共赢。</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是重视营销推广，宣传图书馆价值。注重图书馆业务的挖掘和包装；加强与图书馆行业、文化系统机构、各介媒体间的合作；创新营销手段，开展平台直播；优化微信、微博、门户网站的功能，加强信息发布和读者互动。</w:t>
      </w:r>
    </w:p>
    <w:p>
      <w:pPr>
        <w:keepNext w:val="0"/>
        <w:keepLines w:val="0"/>
        <w:pageBreakBefore w:val="0"/>
        <w:widowControl/>
        <w:kinsoku/>
        <w:wordWrap/>
        <w:overflowPunct/>
        <w:topLinePunct w:val="0"/>
        <w:bidi w:val="0"/>
        <w:adjustRightInd w:val="0"/>
        <w:snapToGrid w:val="0"/>
        <w:spacing w:after="0" w:line="600" w:lineRule="exact"/>
        <w:textAlignment w:val="auto"/>
        <w:rPr>
          <w:rFonts w:hint="eastAsia" w:ascii="仿宋_GB2312" w:hAnsi="仿宋_GB2312" w:eastAsia="仿宋_GB2312" w:cs="仿宋_GB2312"/>
          <w:b w:val="0"/>
          <w:bCs w:val="0"/>
          <w:color w:val="000000"/>
          <w:spacing w:val="-4"/>
          <w:kern w:val="0"/>
          <w:sz w:val="32"/>
          <w:szCs w:val="32"/>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10" w:name="_Toc21267"/>
      <w:r>
        <w:rPr>
          <w:rFonts w:hint="eastAsia" w:ascii="黑体" w:hAnsi="黑体" w:eastAsia="黑体" w:cs="黑体"/>
          <w:kern w:val="2"/>
          <w:sz w:val="32"/>
          <w:szCs w:val="32"/>
          <w:lang w:val="en-US" w:eastAsia="zh-CN"/>
        </w:rPr>
        <w:t>大事记</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 xml:space="preserve">日，少儿部迎来一年中的第一场少儿活动——小书虫新年故事会, </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位小朋友来到昆图的读书乐基地参加活动。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日，金磊馆长、夏冰副馆长带队赴太仓市图书馆参观交流。双方就队伍管理、志愿服务、品牌塑造和空间再造等方面进行了深入细致的探讨。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日，在小书虫俱乐部举办了一场精彩的绘本课《京剧猫-武松打虎》。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日，小书虫俱乐部在市图书馆一楼大厅读书乐基地，举办了一场精彩的小书虫艺术课《春节》，让小朋友们了解传统节日春节的民俗文化，提高热爱国家和传统文化的热情。</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日，昆山市图书馆召开</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年度部门述职会议，总结</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年度工作，增强部门之间的工作交流。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日，昆山市图书馆在主馆及江南馆分馆、澞和苑分馆等</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个分馆举办“我们的节日·新春的祝福”——书法家送春联活动。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日，昆山市图书馆</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年度总结表彰大会在一楼多功能厅举行。全体员工、优秀分馆代表、优秀分馆馆员参加了本次会议。市文体广旅局副局长周骁，市文体广旅局文化艺术科科长叶凤出席会议。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日，题为“风从东方来”的</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新春诗文朗诵会在昆山市图书馆二楼报告厅举行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日，小书虫俱乐部举办了一场精彩的绘本课《京剧猫-长坂坡》。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日，昆图读书会第</w:t>
      </w:r>
      <w:r>
        <w:rPr>
          <w:rFonts w:hint="eastAsia" w:ascii="Times New Roman" w:hAnsi="Times New Roman" w:eastAsia="仿宋_GB2312" w:cs="仿宋_GB2312"/>
          <w:color w:val="000000" w:themeColor="text1"/>
          <w:sz w:val="32"/>
          <w:szCs w:val="32"/>
          <w14:textFill>
            <w14:solidFill>
              <w14:schemeClr w14:val="tx1"/>
            </w14:solidFill>
          </w14:textFill>
        </w:rPr>
        <w:t>97</w:t>
      </w:r>
      <w:r>
        <w:rPr>
          <w:rFonts w:hint="eastAsia" w:ascii="仿宋_GB2312" w:hAnsi="仿宋_GB2312" w:eastAsia="仿宋_GB2312" w:cs="仿宋_GB2312"/>
          <w:color w:val="000000" w:themeColor="text1"/>
          <w:sz w:val="32"/>
          <w:szCs w:val="32"/>
          <w14:textFill>
            <w14:solidFill>
              <w14:schemeClr w14:val="tx1"/>
            </w14:solidFill>
          </w14:textFill>
        </w:rPr>
        <w:t>期在昆山市图书馆五楼活动室举办，分享主题是《你的形象价值百万》，分享嘉宾是文文老师，共有</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名书友参加了此次活动。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日，小祖冲之实验室活动在昆山市图书馆拉开了帷幕，这次的活动主题是毛细作用。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日，昆山市图书馆积极响应，</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年苏州市暨昆山市文化科技卫生“三下乡”新时代文明实践活动 。现场为大家进行网借、支付宝办证、借阅服务等咨询志愿服务。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日，昆山市图书馆在汽车客运北站举办“新春的礼物伴我回家”图书捐赠活动，捐赠图书约</w:t>
      </w:r>
      <w:r>
        <w:rPr>
          <w:rFonts w:hint="eastAsia" w:ascii="Times New Roman" w:hAnsi="Times New Roman" w:eastAsia="仿宋_GB2312" w:cs="仿宋_GB2312"/>
          <w:color w:val="000000" w:themeColor="text1"/>
          <w:sz w:val="32"/>
          <w:szCs w:val="32"/>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余册。</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日，江苏省文化和旅游厅公布</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年度全省公共图书馆业务竞赛结果。</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位员工参加了竞赛，昆山市图书馆荣获团体三等奖，</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位员工分别荣获个人二等奖和三等奖。</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日，昆山市图书馆在五楼会议室召开了</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年度读者座谈会。金磊馆长、龚广宇副馆长、夏冰副馆长和</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余位读者代表参加了座谈。</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日，在小书虫俱乐部举办了一场精彩的绘本课《北京的春节》。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日，小书虫俱乐部在昆山市图书馆一楼大厅读书乐基地，举办了一场精彩的小书虫艺术课《大红灯笼高高挂》。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日，昆山市图书馆联合侯北人美术馆走进腊肉之乡金华村，向</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组家庭捐赠图书和文具，阅绘本、读昆山、画门神、阅春风、展新貌。</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日，昆山市图书馆积极响应中图学会发起的“驰援武汉 共克时艰——全国图书馆界捐赠疫情防控急需物资行动”计划，四处筹措，采购了一批防护物资通过EMS快递车出发驶往武汉。</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日，随疫情防控形势持续好转，按照昆山市文体广旅局发布《关于加快推进公共文体场馆恢复开放的通知》精神,昆山市图书馆恢复开放。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日，昆山市图书馆荣获“江苏省健康单位”荣誉称号. 昆山市图书馆将以此为契机，再接再厉，不断提高服务水平，促进全方位发展，为群众提供更加优质、高效、安全、便捷的服务。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日，苏州市文广旅局局长韩卫兵一行来昆调研，考察了</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小时自助图书馆森林公园分馆及森林美思分馆。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日，举办《鹿城总动员！晒晒我的战“疫”瞬间》线上活动。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日，面向社会发布《“书香鹿城”智能借阅柜自助服务点征集公告》和《</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小时自助图书馆征集选址公告》。</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日，开展主题为“防疫有我，爱卫同行”的第</w:t>
      </w:r>
      <w:r>
        <w:rPr>
          <w:rFonts w:hint="eastAsia" w:ascii="Times New Roman" w:hAnsi="Times New Roman" w:eastAsia="仿宋_GB2312" w:cs="仿宋_GB2312"/>
          <w:color w:val="000000" w:themeColor="text1"/>
          <w:sz w:val="32"/>
          <w:szCs w:val="32"/>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个爱国卫生月活动。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日,昆山市宣传部许部长带队来我馆进行文明城市创建检查。</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日，举办线上展览《读万卷书 行万里路—</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世界读书日优秀读物展》。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日，小书虫俱乐部开展线上绘本课《第一次去图书馆》。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日，联合ALVA  SYSTEMS 举办线上活动—《</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D互动—主题AR创意摄影大赛》。</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日，开展“悦读经典，品味书香”朗读亭“读书月”线上经典诵读活动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日，联合云图有声一起开展</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天线上听书打卡活动。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日开始，少儿部恢复对外开放，图书馆各项基本服务全面恢复。</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日，昆山市图书馆荣获昆山市全民阅读活动工作领导小组授予的</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年度昆山市全民阅读先进单位；“蒲公英”领读者计划荣获“优秀活动奖”；李青荣获昆山市全民阅读先进个人。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日，举办长三角四地公共图书馆“红色文化”游记征集活动。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日，在各昆山市爱读联盟单位活动场所开展“夜读经典”活动。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日，举办《全城共读</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小时》活动。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日，在森林公园樊登书店、亭林园及有关区镇景区举办“诗和远方伴春行”活动。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日，昆图诗词坊举办线上活动《诗词里的人间四月天》。</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日，昆图读书会举办线上活动《 “生”命游历 “病”不可怕》。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日，小书虫俱乐部开展线上绘本课《我讨厌妈妈》。</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日，邳州市档案局局长宋正超一行来昆山市图书馆调研有关文明城市创建工作。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日到</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月底，在一楼大厅举办主题为“牢记历史、不忘初心”的昆山红色文献推荐展。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日，举办线上活动《庆祝昆山解放</w:t>
      </w:r>
      <w:r>
        <w:rPr>
          <w:rFonts w:hint="eastAsia" w:ascii="Times New Roman" w:hAnsi="Times New Roman" w:eastAsia="仿宋_GB2312" w:cs="仿宋_GB2312"/>
          <w:color w:val="000000" w:themeColor="text1"/>
          <w:sz w:val="32"/>
          <w:szCs w:val="32"/>
          <w14:textFill>
            <w14:solidFill>
              <w14:schemeClr w14:val="tx1"/>
            </w14:solidFill>
          </w14:textFill>
        </w:rPr>
        <w:t>71</w:t>
      </w:r>
      <w:r>
        <w:rPr>
          <w:rFonts w:hint="eastAsia" w:ascii="仿宋_GB2312" w:hAnsi="仿宋_GB2312" w:eastAsia="仿宋_GB2312" w:cs="仿宋_GB2312"/>
          <w:color w:val="000000" w:themeColor="text1"/>
          <w:sz w:val="32"/>
          <w:szCs w:val="32"/>
          <w14:textFill>
            <w14:solidFill>
              <w14:schemeClr w14:val="tx1"/>
            </w14:solidFill>
          </w14:textFill>
        </w:rPr>
        <w:t>周年有奖知识问答》。</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日，新增了巴城镇行政服务中心、巴城镇玉石花园、万象汇、第一人民医院友谊院区共</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家“书香鹿城”智能借阅柜。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日，小书虫俱乐部开展线上绘本课《美丽的地球》。</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日，二楼琼花艺苑举办《陆放藏书票珍品展》。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日，昆图诗词坊第</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期《昆图诗词坊二周年传统插花你可知否》。</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日，昆图读书会第</w:t>
      </w:r>
      <w:r>
        <w:rPr>
          <w:rFonts w:hint="eastAsia" w:ascii="Times New Roman" w:hAnsi="Times New Roman" w:eastAsia="仿宋_GB2312" w:cs="仿宋_GB2312"/>
          <w:color w:val="000000" w:themeColor="text1"/>
          <w:sz w:val="32"/>
          <w:szCs w:val="32"/>
          <w14:textFill>
            <w14:solidFill>
              <w14:schemeClr w14:val="tx1"/>
            </w14:solidFill>
          </w14:textFill>
        </w:rPr>
        <w:t>103</w:t>
      </w:r>
      <w:r>
        <w:rPr>
          <w:rFonts w:hint="eastAsia" w:ascii="仿宋_GB2312" w:hAnsi="仿宋_GB2312" w:eastAsia="仿宋_GB2312" w:cs="仿宋_GB2312"/>
          <w:color w:val="000000" w:themeColor="text1"/>
          <w:sz w:val="32"/>
          <w:szCs w:val="32"/>
          <w14:textFill>
            <w14:solidFill>
              <w14:schemeClr w14:val="tx1"/>
            </w14:solidFill>
          </w14:textFill>
        </w:rPr>
        <w:t>期《书香伴我行——对我成长影响最大的一本书》。</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日，昆山市图书馆华藏寺自在阁分馆正式揭牌成立。</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日，在一楼多功能厅举办《公文写作和调研论文撰写》专题讲座，苏州大学社会学院副教授李雅受邀进行讲课。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日，小书虫俱乐部开展线上活动《小书虫带你逛昆图》。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日，在视障阅览室，昆山市图书馆联合昆山市残疾人联合会共同举办“书香助盲”活动，</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余位视障读者及家属参加了此次活动。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日，昆山Fm</w:t>
      </w:r>
      <w:r>
        <w:rPr>
          <w:rFonts w:hint="eastAsia" w:ascii="Times New Roman" w:hAnsi="Times New Roman" w:eastAsia="仿宋_GB2312" w:cs="仿宋_GB2312"/>
          <w:color w:val="000000" w:themeColor="text1"/>
          <w:sz w:val="32"/>
          <w:szCs w:val="32"/>
          <w14:textFill>
            <w14:solidFill>
              <w14:schemeClr w14:val="tx1"/>
            </w14:solidFill>
          </w14:textFill>
        </w:rPr>
        <w:t>88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广播直播《昆图新服务》广播宣传活动。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日，在一楼大厅举办《</w:t>
      </w:r>
      <w:r>
        <w:rPr>
          <w:rFonts w:hint="eastAsia" w:ascii="Times New Roman" w:hAnsi="Times New Roman"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本过刊免费送》活动。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日，举办小书虫欢度六一活动《免费领取少儿期刊+积分八折兑换奖品》。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日，《醉里吴音·百姓戏台》罗英专题摄影作品展在二楼琼花艺苑展厅开展。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日，举办网借活动“六一七天乐，网借好礼抽抽抽”。</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环昆山书香行》活动在巴城镇凤栖园社区正式启动。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日，《新闻信息基础写作》培训课在一楼多功能厅开课，特邀昆山市融媒体中心汪鹏进行授课。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日，小书虫俱乐部开展线上绘本课《这片草地真美丽》。</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日，在巴城镇行政服务中心、巴城镇玉石花园、万象汇、昆山市一院友谊院区设置的智能借阅柜，开展“网上借书”寻宝活动。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日，周市图书馆举办线上读书汇活动，活动包括《战疫朗诵》和《推荐一本好书》。</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日，新江南分馆、澞和苑分馆、吉田分馆、枫景苑分馆、绿中海分馆、南江分馆和森林公园分馆共</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处</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小时自助图书馆恢复开放。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日，“满天星”亲子阅读推广项目参与十佳阅读推广项目的投票活动。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 xml:space="preserve">日， </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“环昆山书香行”活动走进周市镇东方村，此次活动特邀太仓市图书馆共同参与。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日，开展主题为“‘前浪不息，后浪奔涌’苦练内功提技能” 的岗位练兵活动。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日，小书虫俱乐部开展线上绘本课《我们的节日·端午节》。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日，举办《书香童年，画笔留爱》少儿简笔画线上征集活动。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日，面向社会招募</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小时自助图书馆绿中海分馆志愿者</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名。</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日，飞“阅”中国、鸟瞰神州—吕凤霄航拍摄影作品展在二楼琼花艺苑展厅展出。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日，瞰昆山—徐晓根航拍摄影展在二楼琼花艺苑展厅展出。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日，举办“方言•图书馆”创意短视频展示活动。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日，小书虫俱乐部开展线上绘本课《快来说“请”吧！》。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日，面向社会招募</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小时自助图书馆绿中海分馆志愿者。</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日，张桥副市长来馆开展安全生产督查督导暨“百团进百万企业”安全生产学习宣讲科技机构和文体旅行业专场活动，市文体广旅局局长苏培兰等陪同督查。</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环昆山书香行”活动在花桥时代社区党群服务中心一楼举办，上海市安亭图书馆受邀参加，辖区内众多家庭参与。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日，昆山市图书馆联合澳通乐儿开展以“健康同行 快乐成长”为主题的知识积累性闯关趣味活动。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日，新增周市华城美地小学和新巷社区党群服务中心</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台智能借阅柜，并开展智能柜寻宝活动。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日，小书虫俱乐部开展线上绘本课《顾炎武画竹退敌》。</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日，昆山市图书馆首个援建自助图书馆—昆碧矮屯社区自助图书馆在贵州碧江开馆。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日，举办“保护野生动物”线上答题活动。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日，纪念顾炎武《日知录》面世</w:t>
      </w:r>
      <w:r>
        <w:rPr>
          <w:rFonts w:hint="eastAsia" w:ascii="Times New Roman" w:hAnsi="Times New Roman" w:eastAsia="仿宋_GB2312" w:cs="仿宋_GB2312"/>
          <w:color w:val="000000" w:themeColor="text1"/>
          <w:sz w:val="32"/>
          <w:szCs w:val="32"/>
          <w14:textFill>
            <w14:solidFill>
              <w14:schemeClr w14:val="tx1"/>
            </w14:solidFill>
          </w14:textFill>
        </w:rPr>
        <w:t>350</w:t>
      </w:r>
      <w:r>
        <w:rPr>
          <w:rFonts w:hint="eastAsia" w:ascii="仿宋_GB2312" w:hAnsi="仿宋_GB2312" w:eastAsia="仿宋_GB2312" w:cs="仿宋_GB2312"/>
          <w:color w:val="000000" w:themeColor="text1"/>
          <w:sz w:val="32"/>
          <w:szCs w:val="32"/>
          <w14:textFill>
            <w14:solidFill>
              <w14:schemeClr w14:val="tx1"/>
            </w14:solidFill>
          </w14:textFill>
        </w:rPr>
        <w:t>周年—艺术作品展在二楼琼花艺苑展厅开展。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日，苏州大学周可真教授在二楼报告厅举办讲座：《日知录》的影响和当代价值。</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日，在千灯镇顾炎武故居举办“品读昆山”（第三季）暨千灯青少年版思政课体验项目启动仪式。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日，举办线上活动“H</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—只取千灯一盏灯”。</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日，在千灯镇石浦社区举办“环昆山书香行”活动。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日，小书虫俱乐部开展线上绘本课《顾炎武：不可一日无书》和《请让我留在火车上吧！》。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日，举办面向全市青少年和儿童的“中华问答小当家”知识问答挑战赛活动。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日，昆山市图书馆“满天星”亲子阅读推广项目获得第三届江苏全民阅读十佳阅读推广项目。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日，坚守廉洁初心、勇当文化尖兵—</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年市文体广旅局书画、摄影作品展在二楼琼花艺苑展厅展出。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日，小书虫俱乐部开展线上绘本课《北极熊拯救家园》。</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月，昆图朗诵团举办线上活动《诗韵昆山之千灯篇》。</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日，开展“网借返航计划S</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日，小书虫俱乐部开展绘本课《我爱你中国》和艺术课《八一建军节》。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月，在陆家、花桥、锦溪、周庄、张浦、千灯、巴城、周市分馆举办满天星</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月亲子阅读活动：《我爸爸是军人》。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日，面向社会招募昆山市图书馆志愿者和暑期“小雏鹰管理员”志愿者。</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日，吕昭成篆刻展在二楼琼花艺苑展厅展出。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日，常熟市图书馆副馆长卢诚带队来昆参观考察，馆长金磊等领导陪同考察。</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日，小雏鹰管理员体验活动开始。</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日，昆山市图书馆</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年度第一期馆员业务沙龙活动在五楼交流室举办。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日，昆山市图书馆少儿部被评为</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年度“家在昆山•快乐成长”未成年人社会实践优秀体验站。</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日，腹有诗书气自华-中华传统文学经典作品阅读推荐展在二楼琼花艺苑展厅展出。 </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日，小书虫俱乐部开展绘本课《拼拼凑凑的变色龙》。</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日，昆图读书会在五楼活动室举办《高效能人士的七个习惯》的读书分享会。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日，在二楼报告厅召开图书馆上半年工作总结会议，图书馆领导班子以及全体职工参加了会议。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日，开展总分馆服务体系调研工作，参加调研人员有苏州职业大学方向阳院长、苏州大学社会学院李卓卓教授、金磊馆长、龚广宇副馆长、夏冰副馆长。</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日，举办线上活动“网借下单七夕有礼，刮刮有惊喜！”。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日，昆图诗词坊在五楼读书基地举办昆图诗词坊第</w:t>
      </w:r>
      <w:r>
        <w:rPr>
          <w:rFonts w:hint="eastAsia" w:ascii="Times New Roman" w:hAnsi="Times New Roman"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期活动： 一方素帕寄心知，七夕手绘诗词手帕等你来！</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日，小书虫俱乐部在一楼大厅读书乐基地开展艺术课《浪漫七夕》和绘本课《他们都看见了一只猫》。</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日起，逐步开放九方城分馆、嘉禾分馆、新城分馆、科创总部园分馆、亭林片玉分馆共</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家</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小时图书馆。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日，小书虫俱乐部在一楼大厅读书乐基地开展艺术课《“我要上学啦”开学季主题手抄报绘画活动》。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日，小书虫俱乐部在一楼大厅读书乐基开展绘本课《萝卜回来了》。</w:t>
      </w:r>
      <w:r>
        <w:rPr>
          <w:rFonts w:hint="eastAsia" w:ascii="仿宋_GB2312" w:hAnsi="仿宋_GB2312" w:eastAsia="仿宋_GB2312" w:cs="仿宋_GB2312"/>
          <w:color w:val="000000" w:themeColor="text1"/>
          <w:sz w:val="32"/>
          <w:szCs w:val="32"/>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日，市文体广旅局副局长冯惠清、文化艺术科科长叶凤一行到我馆进行调研，馆领导班子以及全体中层参加调研会。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月，举办九月满天星亲子阅读活动：《兔儿爷》。</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日，小书虫俱乐部在一楼大厅读书乐基开展绘本课《感恩教师节》。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日，铜仁市碧江区人民政府考察组在区委常委、副区长王进同志率领下一行</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人来我馆参观考察，昆山市委常委、副市长岳晓楠及文体广旅局领导、我馆领导陪同参观。在考察过程中，双方在公共文化服务方面进行了深入交流并表示要进一步加强昆山与碧江两地的交流合作。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日，北调南腔唱昆曲—钱新明戏曲人物画作品展在二楼琼花艺苑展厅展出。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日，举办“童心同梦•编程战‘疫’”少儿编程线上活动。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日，小书虫俱乐部在一楼大厅读书乐基地举办艺术课《绿色家园》和绘本课《怕浪费婆婆》。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日，开展蒲公英领读计划：《只取千灯一盏灯》。</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日，在紫竹小学开展流动图书馆进校园活动，并开设“童心同梦•编程战‘疫’”少儿编程特训课。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日，在信义小学开展流动图书馆进校园活动。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日，在淀山湖六如墩村举办“环昆山书香行”活动。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日，朗润自在—周杰书法艺术展在昆山市图书馆二楼琼花艺苑展出。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日，市民大讲坛邀请著名育儿专家黄静洁，在二楼报告厅举办主题为《告诉你让孩子自主学习的秘密》的讲座。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日，昆图读书会第</w:t>
      </w:r>
      <w:r>
        <w:rPr>
          <w:rFonts w:hint="eastAsia" w:ascii="Times New Roman" w:hAnsi="Times New Roman" w:eastAsia="仿宋_GB2312" w:cs="仿宋_GB2312"/>
          <w:color w:val="000000" w:themeColor="text1"/>
          <w:sz w:val="32"/>
          <w:szCs w:val="32"/>
          <w14:textFill>
            <w14:solidFill>
              <w14:schemeClr w14:val="tx1"/>
            </w14:solidFill>
          </w14:textFill>
        </w:rPr>
        <w:t>107</w:t>
      </w:r>
      <w:r>
        <w:rPr>
          <w:rFonts w:hint="eastAsia" w:ascii="仿宋_GB2312" w:hAnsi="仿宋_GB2312" w:eastAsia="仿宋_GB2312" w:cs="仿宋_GB2312"/>
          <w:color w:val="000000" w:themeColor="text1"/>
          <w:sz w:val="32"/>
          <w:szCs w:val="32"/>
          <w14:textFill>
            <w14:solidFill>
              <w14:schemeClr w14:val="tx1"/>
            </w14:solidFill>
          </w14:textFill>
        </w:rPr>
        <w:t>期：《世界秩序》在五楼活动室举办。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日，“战‘疫’有我、感谢有你”—</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长三角城市图书馆诗文朗诵会在昆山文化艺术中心举行。此活动由昆山市文体广旅局主办，昆山市图书馆承办，并邀请合肥市图书馆、嘉定区图书馆、德清县图书馆、苏州图书馆、江阴图书馆、吴中区图书馆、常熟图书馆共同参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日，昆图诗词坊第</w:t>
      </w:r>
      <w:r>
        <w:rPr>
          <w:rFonts w:hint="eastAsia" w:ascii="Times New Roman" w:hAnsi="Times New Roman" w:eastAsia="仿宋_GB2312" w:cs="仿宋_GB2312"/>
          <w:color w:val="000000" w:themeColor="text1"/>
          <w:sz w:val="32"/>
          <w:szCs w:val="32"/>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期：“小饼如嚼月，冰皮月饼DIY过诗意中秋”在五楼读书基地举办。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日，浙江省德清县图书馆杨敏红一行来我馆交流指导，馆长金磊陪同参观。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日，小书虫俱乐部在一楼大厅读书乐基地开展小书虫绘本活动—中秋节。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日,昆图联合全国</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家图书馆推出“邀友解锁千古佳句、爆抢高颜幸运大礼”线上集定制版藏书票活动。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日,市民大讲坛邀请中国图书馆学会阅读推广委员会副主任徐雁，在兵希中学举办主题为《腹有诗书气自华》的中外名著阅读书目与学生作文能力提升专题讲座，</w:t>
      </w:r>
      <w:r>
        <w:rPr>
          <w:rFonts w:hint="eastAsia" w:ascii="Times New Roman" w:hAnsi="Times New Roman" w:eastAsia="仿宋_GB2312" w:cs="仿宋_GB2312"/>
          <w:color w:val="000000" w:themeColor="text1"/>
          <w:sz w:val="32"/>
          <w:szCs w:val="32"/>
          <w14:textFill>
            <w14:solidFill>
              <w14:schemeClr w14:val="tx1"/>
            </w14:solidFill>
          </w14:textFill>
        </w:rPr>
        <w:t>200</w:t>
      </w:r>
      <w:r>
        <w:rPr>
          <w:rFonts w:hint="eastAsia" w:ascii="仿宋_GB2312" w:hAnsi="仿宋_GB2312" w:eastAsia="仿宋_GB2312" w:cs="仿宋_GB2312"/>
          <w:color w:val="000000" w:themeColor="text1"/>
          <w:sz w:val="32"/>
          <w:szCs w:val="32"/>
          <w14:textFill>
            <w14:solidFill>
              <w14:schemeClr w14:val="tx1"/>
            </w14:solidFill>
          </w14:textFill>
        </w:rPr>
        <w:t>多名师生聆听讲座。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日,举办“举杯邀明月·共话家国情”朗读活动。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日，举办线上有奖答题活动—《童心献祖国，中秋话非遗》。</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日，“你阅读，我买单”活动升级重启，除每周日昆山市新华书店的固定专场外，新增了每周六的大渔湾玉山书房专场。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日，弘扬宪法精神、坚定法治信仰—宪法法治主题书画作品展在二楼琼花艺苑展厅展出。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日，小书虫俱乐部在一楼大厅读书乐基开展绘本课《我的祖国》和艺术课《欢度国庆》。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日，开展“读写成书”线上电子书创作活动，活动采取“线上培训+编辑体验”的方式。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日，昆图朗诵团开展新团员招募活动。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日，开展主题为“打卡长三角旅城，际遇最美藏书票！”的网借活动。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日,流动图书馆进校园活动分别在信义小学、紫竹小学开展。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月，举办十月满天星亲子阅读活动：《我的祖国》。</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日，阳光下的插画—世界经典儿童插画作品展在二楼琼花艺苑展厅展出。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日，“你阅读，我买单”活动分别在大渔湾玉山书房、市新华书店开展。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日，市民大讲坛“诗歌散文朗诵语言基本表现手段”系列讲座之诗歌、散文朗诵技巧：停连+表情语讲座在一楼多功能厅举办。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日，市民大讲坛邀请著名戏曲表演艺术家王芳，在二楼报告厅举办主题为《昆腔悠远，苏韵流芳——昆剧、苏剧艺术赏析》的讲座。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日，昆图读书会第</w:t>
      </w:r>
      <w:r>
        <w:rPr>
          <w:rFonts w:hint="eastAsia" w:ascii="Times New Roman" w:hAnsi="Times New Roman" w:eastAsia="仿宋_GB2312" w:cs="仿宋_GB2312"/>
          <w:color w:val="000000" w:themeColor="text1"/>
          <w:sz w:val="32"/>
          <w:szCs w:val="32"/>
          <w14:textFill>
            <w14:solidFill>
              <w14:schemeClr w14:val="tx1"/>
            </w14:solidFill>
          </w14:textFill>
        </w:rPr>
        <w:t>108</w:t>
      </w:r>
      <w:r>
        <w:rPr>
          <w:rFonts w:hint="eastAsia" w:ascii="仿宋_GB2312" w:hAnsi="仿宋_GB2312" w:eastAsia="仿宋_GB2312" w:cs="仿宋_GB2312"/>
          <w:color w:val="000000" w:themeColor="text1"/>
          <w:sz w:val="32"/>
          <w:szCs w:val="32"/>
          <w14:textFill>
            <w14:solidFill>
              <w14:schemeClr w14:val="tx1"/>
            </w14:solidFill>
          </w14:textFill>
        </w:rPr>
        <w:t>期：《自卑与超越》读书分享在五楼活动室举办。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日，举办《赠票！</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年戏曲百戏，昆图邀您免费看戏！》活动。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日，流动图书馆进校园活动分别在蝶湖湾小学、高科园小学开展。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日，昆图诗词坊第</w:t>
      </w:r>
      <w:r>
        <w:rPr>
          <w:rFonts w:hint="eastAsia" w:ascii="Times New Roman" w:hAnsi="Times New Roman" w:eastAsia="仿宋_GB2312" w:cs="仿宋_GB2312"/>
          <w:color w:val="000000" w:themeColor="text1"/>
          <w:sz w:val="32"/>
          <w:szCs w:val="32"/>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期：诗词中的秋季在五楼读书基地举办。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日，小书虫俱乐部在一楼大厅读书乐基地开展绘本课《歌舞爷爷》。</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日，“你阅读，我买单”活动分别在大渔湾玉山书房、市新华书店开展。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日，阅读伴成长、书香进万家—昆山市图书馆“环昆山书香行”活动走进周庄镇香村·祁庄。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日，昆图读书会第</w:t>
      </w:r>
      <w:r>
        <w:rPr>
          <w:rFonts w:hint="eastAsia" w:ascii="Times New Roman" w:hAnsi="Times New Roman" w:eastAsia="仿宋_GB2312" w:cs="仿宋_GB2312"/>
          <w:color w:val="000000" w:themeColor="text1"/>
          <w:sz w:val="32"/>
          <w:szCs w:val="32"/>
          <w14:textFill>
            <w14:solidFill>
              <w14:schemeClr w14:val="tx1"/>
            </w14:solidFill>
          </w14:textFill>
        </w:rPr>
        <w:t>109</w:t>
      </w:r>
      <w:r>
        <w:rPr>
          <w:rFonts w:hint="eastAsia" w:ascii="仿宋_GB2312" w:hAnsi="仿宋_GB2312" w:eastAsia="仿宋_GB2312" w:cs="仿宋_GB2312"/>
          <w:color w:val="000000" w:themeColor="text1"/>
          <w:sz w:val="32"/>
          <w:szCs w:val="32"/>
          <w14:textFill>
            <w14:solidFill>
              <w14:schemeClr w14:val="tx1"/>
            </w14:solidFill>
          </w14:textFill>
        </w:rPr>
        <w:t>期：《人性的弱点》读书分享在五楼活动室举办。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日，开展“读写成书”线上电子书创作活动，活动采取“线上培训+编辑体验”的方式。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日，新增市民活动中心艺体馆、震川小学</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台智能借阅柜。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日，市民大讲坛走进震川小学，举办讲座《“苏韵流芳”—苏剧艺术赏析》。</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日，流动图书馆进校园活动分别在张浦中心小学、珠江学校开展。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日，我馆联合昆山市残联共同举办“盲人听电影，把世界说给你听”活动，共</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余名视障读者以及爱心人士参加活动。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日，“你阅读，我买单”活动在大渔湾玉山书房开展。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日，感受传统文化，共享阅读乐趣—昆山市图书馆“环昆山书香行”活动走进张浦。</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日，在市新华书店开展“你阅读，我买单”活动。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日，开展</w:t>
      </w:r>
      <w:r>
        <w:rPr>
          <w:rFonts w:hint="eastAsia" w:ascii="Times New Roman" w:hAnsi="Times New Roman" w:eastAsia="仿宋_GB2312" w:cs="仿宋_GB2312"/>
          <w:color w:val="000000" w:themeColor="text1"/>
          <w:sz w:val="32"/>
          <w:szCs w:val="32"/>
          <w14:textFill>
            <w14:solidFill>
              <w14:schemeClr w14:val="tx1"/>
            </w14:solidFill>
          </w14:textFill>
        </w:rPr>
        <w:t>2021</w:t>
      </w:r>
      <w:r>
        <w:rPr>
          <w:rFonts w:hint="eastAsia" w:ascii="仿宋_GB2312" w:hAnsi="仿宋_GB2312" w:eastAsia="仿宋_GB2312" w:cs="仿宋_GB2312"/>
          <w:color w:val="000000" w:themeColor="text1"/>
          <w:sz w:val="32"/>
          <w:szCs w:val="32"/>
          <w14:textFill>
            <w14:solidFill>
              <w14:schemeClr w14:val="tx1"/>
            </w14:solidFill>
          </w14:textFill>
        </w:rPr>
        <w:t>年度报刊征订读者问卷调查活动。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日，开展主题为“双十一，积分强势回归，整点兑好礼！”的网借活动。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日，开展“小书虫艺术课”人气作品评选活动。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日，河北沧州文旅局党组书记张连卿等一行来昆山市图书馆参观考察。昆山市文体广旅局副局长冯惠清等陪同参观，双方就公共文化服务建设方面进行了交流。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日，自自然—王琳油画展在二楼琼花艺苑展厅展出。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日，阅读伴成长、书香进万家—昆山市图书馆“环昆山书香行”活动走进高新区南星渎社区。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日，在大渔湾玉山书房开展“你阅读，我买单”活动。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日，市民大讲坛邀请著名宋史专家虞云国，在一楼多功能厅举办主题为《我的&lt;水浒&gt;阅读与&lt;水浒&gt;寻宋》的现场讲座。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日，小书虫俱乐部在一楼大厅读书乐基开展绘本课《火灾》和艺术课《情绪小怪兽》。</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月，开展十一月满天星亲子阅读活动：《水墨汉字—日月山川》。</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日，位于巴城镇古澄花园的古澄</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小时自助图书馆开放。</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日，省新闻出版局（省版权局）副局长李贞强等一行赴昆调研我馆分馆建设工作，调研路线包括金华村农家书屋、昆城图书分馆、</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小时自助图书馆科创总部园分馆。</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日，流动图书馆进校园活动分别在信义小学、紫竹小学、珠江学校开展。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日，昆山-江阴硬笔书法联展在二楼琼花艺苑展厅展出。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日，我馆携手森林公园美思分馆樊登书店举办昆图读书会</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周年特别活动，共</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名书友参加活动，金磊馆长出席活动并上台发言。</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日,市民大讲坛邀请豫剧“李派老生”创始人李树建，在二楼报告厅举办主题为《让中国豫剧走向世界》的现场讲座。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日,市民大讲坛邀请北京大学考古文博学院教授、博士导师齐东方，在我馆自在阁分馆三楼多功能厅举办主题为《品茶话器具》的现场讲座。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全市公共图书馆总分馆工作会议在图书馆五楼会议室召开。参加此次会议的有昆山市图书馆金磊馆长、龚广宇副馆长、夏冰副馆长、苏州大学社会学院李卓卓副教授、市图书馆相关科室负责人以及各区镇文体站、各城市管理办事处社会事业科负责人、各区镇图书分馆负责人共</w:t>
      </w:r>
      <w:r>
        <w:rPr>
          <w:rFonts w:hint="eastAsia" w:ascii="Times New Roman" w:hAnsi="Times New Roman" w:eastAsia="仿宋_GB2312" w:cs="仿宋_GB2312"/>
          <w:color w:val="000000" w:themeColor="text1"/>
          <w:sz w:val="32"/>
          <w:szCs w:val="32"/>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余名。</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日，主题为《基层图书馆的特色化转型与服务提质增效》的业务培训在二楼报告厅举办，主讲嘉宾李卓卓副教授，全体馆员、总分馆会议参会人员参加。</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日，与云图数字有声图书馆共同开展“亲子阅读、共同成长”七天打卡线上活动。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日，Mini阅读马拉松活动分别进行了海选和决赛环节。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日，在一楼大厅开展换书、捐书、赠书的“有书一起读”活动。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日，昆图诗词坊第</w:t>
      </w:r>
      <w:r>
        <w:rPr>
          <w:rFonts w:hint="eastAsia" w:ascii="Times New Roman" w:hAnsi="Times New Roman" w:eastAsia="仿宋_GB2312" w:cs="仿宋_GB2312"/>
          <w:color w:val="000000" w:themeColor="text1"/>
          <w:sz w:val="32"/>
          <w:szCs w:val="32"/>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期：“书签映隙曛”诗词干花书签DIY在五楼读书基地举办。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昆山市图书馆第三届读者节开幕式暨执头偶剧《聪明的丁婆婆》演出在图书馆二楼报告厅举行。本届读者节以“悦在昆图”为主题，突出“共享、均衡、惠民、书香”等关键词，面向全市广大读者集中开展mini阅读马拉松、书香市集、昆图开放日、亲子线上阅读打卡等</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项形式多样的线上线下活动。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日，奇思妙想、绘聚童真—昆山市图书馆小书虫作品展在少儿部展出。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日，开展“诗词里的昆山”线上答题挑战活动。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日，市民大讲坛邀请教育家、作家、赏能教育法创立者王立宏，在一楼多功能厅举办主题为《说说特优生的学习方式》的现场讲座。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日，小书虫俱乐部在一楼大厅读书乐基地开展绘本课《逆行者》。</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日，开展“光盘行动”书签设计征集活动。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日，组织小学生开展“爱上图书馆”昆图开放日活动。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日，第五届昆山市中国书法协会员作品展在二楼琼花艺苑展厅展出。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日，市民大讲坛邀请著名声音教练涂梦珊，在一楼多功能厅举办主题为《“女性成长”听她说》的现场讲座。</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日，昆图读书会第</w:t>
      </w:r>
      <w:r>
        <w:rPr>
          <w:rFonts w:hint="eastAsia" w:ascii="Times New Roman" w:hAnsi="Times New Roman" w:eastAsia="仿宋_GB2312" w:cs="仿宋_GB2312"/>
          <w:color w:val="000000" w:themeColor="text1"/>
          <w:sz w:val="32"/>
          <w:szCs w:val="32"/>
          <w14:textFill>
            <w14:solidFill>
              <w14:schemeClr w14:val="tx1"/>
            </w14:solidFill>
          </w14:textFill>
        </w:rPr>
        <w:t>110</w:t>
      </w:r>
      <w:r>
        <w:rPr>
          <w:rFonts w:hint="eastAsia" w:ascii="仿宋_GB2312" w:hAnsi="仿宋_GB2312" w:eastAsia="仿宋_GB2312" w:cs="仿宋_GB2312"/>
          <w:color w:val="000000" w:themeColor="text1"/>
          <w:sz w:val="32"/>
          <w:szCs w:val="32"/>
          <w14:textFill>
            <w14:solidFill>
              <w14:schemeClr w14:val="tx1"/>
            </w14:solidFill>
          </w14:textFill>
        </w:rPr>
        <w:t>期：《没有人偷走你的梦想》读书分享在五楼活动室举办。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月大事记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月，小书虫俱乐部在一楼大厅读书乐基地开展绘本课《干旱》、《飓风》。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月，开展十二月满天星亲子阅读活动：《冬至节》。</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日，爱心方舟·艺术人生—李金友书画展在二楼琼花艺苑展厅展出。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日，“中国阅读”</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年度图书推荐榜上榜图书图片展在二楼琼花艺苑展厅展出。</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日，在大渔湾玉山书房开展“你阅读，我买单”活动。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日，在市新华书店开展“你阅读，我买单”活动。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日，江苏省文化和旅游厅发布《关于公布</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年度全省红领巾读书征文评奖结果的通知》，昆山市</w:t>
      </w:r>
      <w:r>
        <w:rPr>
          <w:rFonts w:hint="eastAsia" w:ascii="Times New Roman" w:hAnsi="Times New Roman"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名同学喜获佳绩，昆山市图书馆获得组织奖。</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月，流动图书馆分别走进信义小学、紫竹小学、蝶湖湾小学、高科园小学、张浦中心小学和珠江学校,开展流动图书馆进校园活动。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日，在一楼多功能厅开展市民大讲坛名家现场讲座：《诗歌、散文朗诵技巧：节奏、语调变化》。</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日，小书虫俱乐部在一楼大厅读书乐基地开展手工课《“音乐小达人”手工尤克里里绘制》。</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日，昆图读书会在五楼活动室分别举办第</w:t>
      </w:r>
      <w:r>
        <w:rPr>
          <w:rFonts w:hint="eastAsia" w:ascii="Times New Roman" w:hAnsi="Times New Roman" w:eastAsia="仿宋_GB2312" w:cs="仿宋_GB2312"/>
          <w:color w:val="000000" w:themeColor="text1"/>
          <w:sz w:val="32"/>
          <w:szCs w:val="32"/>
          <w14:textFill>
            <w14:solidFill>
              <w14:schemeClr w14:val="tx1"/>
            </w14:solidFill>
          </w14:textFill>
        </w:rPr>
        <w:t>112</w:t>
      </w:r>
      <w:r>
        <w:rPr>
          <w:rFonts w:hint="eastAsia" w:ascii="仿宋_GB2312" w:hAnsi="仿宋_GB2312" w:eastAsia="仿宋_GB2312" w:cs="仿宋_GB2312"/>
          <w:color w:val="000000" w:themeColor="text1"/>
          <w:sz w:val="32"/>
          <w:szCs w:val="32"/>
          <w14:textFill>
            <w14:solidFill>
              <w14:schemeClr w14:val="tx1"/>
            </w14:solidFill>
          </w14:textFill>
        </w:rPr>
        <w:t>期《安心才是喜乐》、第</w:t>
      </w:r>
      <w:r>
        <w:rPr>
          <w:rFonts w:hint="eastAsia" w:ascii="Times New Roman" w:hAnsi="Times New Roman" w:eastAsia="仿宋_GB2312" w:cs="仿宋_GB2312"/>
          <w:color w:val="000000" w:themeColor="text1"/>
          <w:sz w:val="32"/>
          <w:szCs w:val="32"/>
          <w14:textFill>
            <w14:solidFill>
              <w14:schemeClr w14:val="tx1"/>
            </w14:solidFill>
          </w14:textFill>
        </w:rPr>
        <w:t>113</w:t>
      </w:r>
      <w:r>
        <w:rPr>
          <w:rFonts w:hint="eastAsia" w:ascii="仿宋_GB2312" w:hAnsi="仿宋_GB2312" w:eastAsia="仿宋_GB2312" w:cs="仿宋_GB2312"/>
          <w:color w:val="000000" w:themeColor="text1"/>
          <w:sz w:val="32"/>
          <w:szCs w:val="32"/>
          <w14:textFill>
            <w14:solidFill>
              <w14:schemeClr w14:val="tx1"/>
            </w14:solidFill>
          </w14:textFill>
        </w:rPr>
        <w:t>期《中国传统“香”文化》读书分享。</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日，举办“携手共读·阅读关爱”——“光明的世界”苏州市视障读者朗诵大赛作品征集活动。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日，开展主题为“缤纷冬至，欢乐迎新”的线上知识竞答活动。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日，昆图诗词坊在五楼读书基地举办第</w:t>
      </w:r>
      <w:r>
        <w:rPr>
          <w:rFonts w:hint="eastAsia" w:ascii="Times New Roman" w:hAnsi="Times New Roman"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期：诗词里的冬天。</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日，在</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第十五届苏州阅读节评比中，昆山市图书馆“昆图读书会”荣获苏州市优秀阅读推广组织、“全城共读</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小时”活动获得“优秀活动奖”。另外在昆山阅读节评比中，昆山市图书馆荣获“优秀组织奖”，冀家乐获“全民阅读先进个人”，“品读昆山”活动获得“优秀活动奖”。</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日，昆图朗诵团迎新沙龙暨</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年度总结表彰会在张浦镇萱草书屋举行。</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月中层例会在五楼小会议室召开，全体中层出席例会。</w:t>
      </w:r>
    </w:p>
    <w:p>
      <w:pPr>
        <w:spacing w:line="600" w:lineRule="exact"/>
        <w:rPr>
          <w:rFonts w:hint="default" w:ascii="仿宋_GB2312" w:hAnsi="仿宋" w:eastAsia="仿宋_GB2312"/>
          <w:color w:val="000000"/>
          <w:kern w:val="10"/>
          <w:sz w:val="32"/>
          <w:szCs w:val="32"/>
          <w:lang w:val="en-US" w:eastAsia="zh-CN"/>
        </w:rPr>
      </w:pPr>
    </w:p>
    <w:p>
      <w:pPr>
        <w:widowControl w:val="0"/>
        <w:numPr>
          <w:ilvl w:val="0"/>
          <w:numId w:val="1"/>
        </w:numPr>
        <w:adjustRightInd/>
        <w:snapToGrid/>
        <w:spacing w:after="0" w:line="600" w:lineRule="exact"/>
        <w:jc w:val="both"/>
        <w:outlineLvl w:val="0"/>
        <w:rPr>
          <w:rFonts w:hint="eastAsia" w:ascii="黑体" w:hAnsi="黑体" w:eastAsia="黑体" w:cs="黑体"/>
          <w:kern w:val="2"/>
          <w:sz w:val="32"/>
          <w:szCs w:val="32"/>
        </w:rPr>
      </w:pPr>
      <w:bookmarkStart w:id="11" w:name="_Toc18795"/>
      <w:r>
        <w:rPr>
          <w:rFonts w:hint="eastAsia" w:ascii="黑体" w:hAnsi="黑体" w:eastAsia="黑体" w:cs="黑体"/>
          <w:kern w:val="2"/>
          <w:sz w:val="32"/>
          <w:szCs w:val="32"/>
          <w:lang w:val="en-US" w:eastAsia="zh-CN"/>
        </w:rPr>
        <w:t>年鉴</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【概况】至年末，昆山市图书馆总藏量</w:t>
      </w:r>
      <w:r>
        <w:rPr>
          <w:rFonts w:hint="eastAsia" w:ascii="Times New Roman" w:hAnsi="Times New Roman" w:eastAsia="仿宋_GB2312" w:cs="仿宋_GB2312"/>
          <w:color w:val="000000" w:themeColor="text1"/>
          <w:sz w:val="32"/>
          <w:szCs w:val="32"/>
          <w14:textFill>
            <w14:solidFill>
              <w14:schemeClr w14:val="tx1"/>
            </w14:solidFill>
          </w14:textFill>
        </w:rPr>
        <w:t>3146645</w:t>
      </w:r>
      <w:r>
        <w:rPr>
          <w:rFonts w:hint="eastAsia" w:ascii="仿宋_GB2312" w:hAnsi="仿宋_GB2312" w:eastAsia="仿宋_GB2312" w:cs="仿宋_GB2312"/>
          <w:color w:val="000000" w:themeColor="text1"/>
          <w:sz w:val="32"/>
          <w:szCs w:val="32"/>
          <w14:textFill>
            <w14:solidFill>
              <w14:schemeClr w14:val="tx1"/>
            </w14:solidFill>
          </w14:textFill>
        </w:rPr>
        <w:t>册，</w:t>
      </w:r>
      <w:r>
        <w:rPr>
          <w:rFonts w:hint="eastAsia" w:ascii="仿宋_GB2312" w:hAnsi="仿宋_GB2312" w:eastAsia="仿宋_GB2312" w:cs="仿宋_GB2312"/>
          <w:color w:val="000000" w:themeColor="text1"/>
          <w:kern w:val="0"/>
          <w:sz w:val="32"/>
          <w:szCs w:val="32"/>
          <w14:textFill>
            <w14:solidFill>
              <w14:schemeClr w14:val="tx1"/>
            </w14:solidFill>
          </w14:textFill>
        </w:rPr>
        <w:t>全年新增图书</w:t>
      </w:r>
      <w:r>
        <w:rPr>
          <w:rFonts w:hint="eastAsia" w:ascii="Times New Roman" w:hAnsi="Times New Roman" w:eastAsia="仿宋_GB2312" w:cs="仿宋_GB2312"/>
          <w:color w:val="000000" w:themeColor="text1"/>
          <w:kern w:val="0"/>
          <w:sz w:val="32"/>
          <w:szCs w:val="32"/>
          <w14:textFill>
            <w14:solidFill>
              <w14:schemeClr w14:val="tx1"/>
            </w14:solidFill>
          </w14:textFill>
        </w:rPr>
        <w:t>138640</w:t>
      </w:r>
      <w:r>
        <w:rPr>
          <w:rFonts w:hint="eastAsia" w:ascii="仿宋_GB2312" w:hAnsi="仿宋_GB2312" w:eastAsia="仿宋_GB2312" w:cs="仿宋_GB2312"/>
          <w:color w:val="000000" w:themeColor="text1"/>
          <w:kern w:val="0"/>
          <w:sz w:val="32"/>
          <w:szCs w:val="32"/>
          <w14:textFill>
            <w14:solidFill>
              <w14:schemeClr w14:val="tx1"/>
            </w14:solidFill>
          </w14:textFill>
        </w:rPr>
        <w:t>册,</w:t>
      </w:r>
      <w:r>
        <w:rPr>
          <w:rFonts w:hint="eastAsia" w:ascii="仿宋_GB2312" w:hAnsi="仿宋_GB2312" w:eastAsia="仿宋_GB2312" w:cs="仿宋_GB2312"/>
          <w:color w:val="000000" w:themeColor="text1"/>
          <w:sz w:val="32"/>
          <w:szCs w:val="32"/>
          <w14:textFill>
            <w14:solidFill>
              <w14:schemeClr w14:val="tx1"/>
            </w14:solidFill>
          </w14:textFill>
        </w:rPr>
        <w:t>全市纸质文献外借量</w:t>
      </w:r>
      <w:r>
        <w:rPr>
          <w:rFonts w:hint="eastAsia" w:ascii="Times New Roman" w:hAnsi="Times New Roman" w:eastAsia="仿宋_GB2312" w:cs="仿宋_GB2312"/>
          <w:color w:val="000000" w:themeColor="text1"/>
          <w:sz w:val="32"/>
          <w:szCs w:val="32"/>
          <w14:textFill>
            <w14:solidFill>
              <w14:schemeClr w14:val="tx1"/>
            </w14:solidFill>
          </w14:textFill>
        </w:rPr>
        <w:t>1112142</w:t>
      </w:r>
      <w:r>
        <w:rPr>
          <w:rFonts w:hint="eastAsia" w:ascii="仿宋_GB2312" w:hAnsi="仿宋_GB2312" w:eastAsia="仿宋_GB2312" w:cs="仿宋_GB2312"/>
          <w:color w:val="000000" w:themeColor="text1"/>
          <w:sz w:val="32"/>
          <w:szCs w:val="32"/>
          <w14:textFill>
            <w14:solidFill>
              <w14:schemeClr w14:val="tx1"/>
            </w14:solidFill>
          </w14:textFill>
        </w:rPr>
        <w:t>册，电子文献访问量</w:t>
      </w:r>
      <w:r>
        <w:rPr>
          <w:rFonts w:hint="eastAsia" w:ascii="Times New Roman" w:hAnsi="Times New Roman" w:eastAsia="仿宋_GB2312" w:cs="仿宋_GB2312"/>
          <w:color w:val="000000" w:themeColor="text1"/>
          <w:sz w:val="32"/>
          <w:szCs w:val="32"/>
          <w14:textFill>
            <w14:solidFill>
              <w14:schemeClr w14:val="tx1"/>
            </w14:solidFill>
          </w14:textFill>
        </w:rPr>
        <w:t>1660000</w:t>
      </w:r>
      <w:r>
        <w:rPr>
          <w:rFonts w:hint="eastAsia" w:ascii="仿宋_GB2312" w:hAnsi="仿宋_GB2312" w:eastAsia="仿宋_GB2312" w:cs="仿宋_GB2312"/>
          <w:color w:val="000000" w:themeColor="text1"/>
          <w:sz w:val="32"/>
          <w:szCs w:val="32"/>
          <w14:textFill>
            <w14:solidFill>
              <w14:schemeClr w14:val="tx1"/>
            </w14:solidFill>
          </w14:textFill>
        </w:rPr>
        <w:t>，服务</w:t>
      </w:r>
      <w:r>
        <w:rPr>
          <w:rFonts w:hint="eastAsia" w:ascii="Times New Roman" w:hAnsi="Times New Roman" w:eastAsia="仿宋_GB2312" w:cs="仿宋_GB2312"/>
          <w:color w:val="000000" w:themeColor="text1"/>
          <w:sz w:val="32"/>
          <w:szCs w:val="32"/>
          <w14:textFill>
            <w14:solidFill>
              <w14:schemeClr w14:val="tx1"/>
            </w14:solidFill>
          </w14:textFill>
        </w:rPr>
        <w:t>1246030</w:t>
      </w:r>
      <w:r>
        <w:rPr>
          <w:rFonts w:hint="eastAsia" w:ascii="仿宋_GB2312" w:hAnsi="仿宋_GB2312" w:eastAsia="仿宋_GB2312" w:cs="仿宋_GB2312"/>
          <w:color w:val="000000" w:themeColor="text1"/>
          <w:sz w:val="32"/>
          <w:szCs w:val="32"/>
          <w14:textFill>
            <w14:solidFill>
              <w14:schemeClr w14:val="tx1"/>
            </w14:solidFill>
          </w14:textFill>
        </w:rPr>
        <w:t>人次，办证</w:t>
      </w:r>
      <w:r>
        <w:rPr>
          <w:rFonts w:hint="eastAsia" w:ascii="Times New Roman" w:hAnsi="Times New Roman" w:eastAsia="仿宋_GB2312" w:cs="仿宋_GB2312"/>
          <w:color w:val="000000" w:themeColor="text1"/>
          <w:sz w:val="32"/>
          <w:szCs w:val="32"/>
          <w14:textFill>
            <w14:solidFill>
              <w14:schemeClr w14:val="tx1"/>
            </w14:solidFill>
          </w14:textFill>
        </w:rPr>
        <w:t>41000</w:t>
      </w:r>
      <w:r>
        <w:rPr>
          <w:rFonts w:hint="eastAsia" w:ascii="仿宋_GB2312" w:hAnsi="仿宋_GB2312" w:eastAsia="仿宋_GB2312" w:cs="仿宋_GB2312"/>
          <w:color w:val="000000" w:themeColor="text1"/>
          <w:sz w:val="32"/>
          <w:szCs w:val="32"/>
          <w14:textFill>
            <w14:solidFill>
              <w14:schemeClr w14:val="tx1"/>
            </w14:solidFill>
          </w14:textFill>
        </w:rPr>
        <w:t>张，举办读者活动</w:t>
      </w:r>
      <w:r>
        <w:rPr>
          <w:rFonts w:hint="eastAsia" w:ascii="Times New Roman" w:hAnsi="Times New Roman" w:eastAsia="仿宋_GB2312" w:cs="仿宋_GB2312"/>
          <w:color w:val="000000" w:themeColor="text1"/>
          <w:sz w:val="32"/>
          <w:szCs w:val="32"/>
          <w14:textFill>
            <w14:solidFill>
              <w14:schemeClr w14:val="tx1"/>
            </w14:solidFill>
          </w14:textFill>
        </w:rPr>
        <w:t>328</w:t>
      </w:r>
      <w:r>
        <w:rPr>
          <w:rFonts w:hint="eastAsia" w:ascii="仿宋_GB2312" w:hAnsi="仿宋_GB2312" w:eastAsia="仿宋_GB2312" w:cs="仿宋_GB2312"/>
          <w:color w:val="000000" w:themeColor="text1"/>
          <w:sz w:val="32"/>
          <w:szCs w:val="32"/>
          <w14:textFill>
            <w14:solidFill>
              <w14:schemeClr w14:val="tx1"/>
            </w14:solidFill>
          </w14:textFill>
        </w:rPr>
        <w:t>场。</w:t>
      </w:r>
      <w:r>
        <w:rPr>
          <w:rFonts w:hint="eastAsia" w:ascii="Times New Roman" w:hAnsi="Times New Roman" w:eastAsia="仿宋_GB2312" w:cs="仿宋_GB2312"/>
          <w:color w:val="000000"/>
          <w:sz w:val="32"/>
          <w:szCs w:val="32"/>
        </w:rPr>
        <w:t>2020</w:t>
      </w:r>
      <w:r>
        <w:rPr>
          <w:rFonts w:hint="eastAsia" w:ascii="仿宋_GB2312" w:hAnsi="仿宋_GB2312" w:eastAsia="仿宋_GB2312" w:cs="仿宋_GB2312"/>
          <w:color w:val="000000"/>
          <w:sz w:val="32"/>
          <w:szCs w:val="32"/>
        </w:rPr>
        <w:t>年昆山市图书馆联合</w:t>
      </w:r>
      <w:r>
        <w:rPr>
          <w:rFonts w:hint="eastAsia" w:ascii="Times New Roman" w:hAnsi="Times New Roman" w:eastAsia="仿宋_GB2312" w:cs="仿宋_GB2312"/>
          <w:color w:val="000000"/>
          <w:sz w:val="32"/>
          <w:szCs w:val="32"/>
        </w:rPr>
        <w:t>11</w:t>
      </w:r>
      <w:r>
        <w:rPr>
          <w:rFonts w:hint="eastAsia" w:ascii="仿宋_GB2312" w:hAnsi="仿宋_GB2312" w:eastAsia="仿宋_GB2312" w:cs="仿宋_GB2312"/>
          <w:color w:val="000000"/>
          <w:sz w:val="32"/>
          <w:szCs w:val="32"/>
        </w:rPr>
        <w:t>个区镇和</w:t>
      </w:r>
      <w:r>
        <w:rPr>
          <w:rFonts w:hint="eastAsia" w:ascii="Times New Roman" w:hAnsi="Times New Roman" w:eastAsia="仿宋_GB2312" w:cs="仿宋_GB2312"/>
          <w:color w:val="000000"/>
          <w:sz w:val="32"/>
          <w:szCs w:val="32"/>
        </w:rPr>
        <w:t>4</w:t>
      </w:r>
      <w:r>
        <w:rPr>
          <w:rFonts w:hint="eastAsia" w:ascii="仿宋_GB2312" w:hAnsi="仿宋_GB2312" w:eastAsia="仿宋_GB2312" w:cs="仿宋_GB2312"/>
          <w:color w:val="000000"/>
          <w:sz w:val="32"/>
          <w:szCs w:val="32"/>
        </w:rPr>
        <w:t>个城市管理办事处共采购新书</w:t>
      </w:r>
      <w:r>
        <w:rPr>
          <w:rFonts w:hint="eastAsia" w:ascii="Times New Roman" w:hAnsi="Times New Roman" w:eastAsia="仿宋_GB2312" w:cs="仿宋_GB2312"/>
          <w:color w:val="000000"/>
          <w:sz w:val="32"/>
          <w:szCs w:val="32"/>
        </w:rPr>
        <w:t>15</w:t>
      </w:r>
      <w:r>
        <w:rPr>
          <w:rFonts w:hint="eastAsia" w:ascii="仿宋_GB2312" w:hAnsi="仿宋_GB2312" w:eastAsia="仿宋_GB2312" w:cs="仿宋_GB2312"/>
          <w:color w:val="000000"/>
          <w:sz w:val="32"/>
          <w:szCs w:val="32"/>
        </w:rPr>
        <w:t>万册，其中昆山市图书馆采购</w:t>
      </w:r>
      <w:r>
        <w:rPr>
          <w:rFonts w:hint="eastAsia" w:ascii="Times New Roman" w:hAnsi="Times New Roman" w:eastAsia="仿宋_GB2312" w:cs="仿宋_GB2312"/>
          <w:color w:val="000000"/>
          <w:sz w:val="32"/>
          <w:szCs w:val="32"/>
        </w:rPr>
        <w:t>2</w:t>
      </w:r>
      <w:r>
        <w:rPr>
          <w:rFonts w:hint="eastAsia" w:ascii="仿宋_GB2312" w:hAnsi="仿宋_GB2312" w:eastAsia="仿宋_GB2312" w:cs="仿宋_GB2312"/>
          <w:color w:val="000000"/>
          <w:sz w:val="32"/>
          <w:szCs w:val="32"/>
        </w:rPr>
        <w:t>万册。微信公众号成为线上服务和宣传主阵地，坚持每周发布活动预告和馆内动态，关注人数近</w:t>
      </w:r>
      <w:r>
        <w:rPr>
          <w:rFonts w:hint="eastAsia" w:ascii="Times New Roman" w:hAnsi="Times New Roman" w:eastAsia="仿宋_GB2312" w:cs="仿宋_GB2312"/>
          <w:color w:val="000000"/>
          <w:sz w:val="32"/>
          <w:szCs w:val="32"/>
        </w:rPr>
        <w:t>9</w:t>
      </w:r>
      <w:r>
        <w:rPr>
          <w:rFonts w:hint="eastAsia" w:ascii="仿宋_GB2312" w:hAnsi="仿宋_GB2312" w:eastAsia="仿宋_GB2312" w:cs="仿宋_GB2312"/>
          <w:color w:val="000000"/>
          <w:sz w:val="32"/>
          <w:szCs w:val="32"/>
        </w:rPr>
        <w:t>万，影响力稳居全国县级图书馆微信服务公众号前三</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after="0"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【疫情防控】</w:t>
      </w:r>
      <w:r>
        <w:rPr>
          <w:rFonts w:hint="eastAsia" w:ascii="仿宋_GB2312" w:hAnsi="仿宋_GB2312" w:eastAsia="仿宋_GB2312" w:cs="仿宋_GB2312"/>
          <w:color w:val="000000"/>
          <w:sz w:val="32"/>
          <w:szCs w:val="32"/>
        </w:rPr>
        <w:t>自疫情爆发以来，昆山市图书馆第一时间传达贯彻上级精神，迅速成立领导小组，制定预案和实施方案，推动全馆疫情防控工作高效、有序开展。</w:t>
      </w:r>
      <w:r>
        <w:rPr>
          <w:rFonts w:hint="eastAsia" w:ascii="Times New Roman" w:hAnsi="Times New Roman"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z w:val="32"/>
          <w:szCs w:val="32"/>
        </w:rPr>
        <w:t>23</w:t>
      </w:r>
      <w:r>
        <w:rPr>
          <w:rFonts w:hint="eastAsia" w:ascii="仿宋_GB2312" w:hAnsi="仿宋_GB2312" w:eastAsia="仿宋_GB2312" w:cs="仿宋_GB2312"/>
          <w:color w:val="000000"/>
          <w:sz w:val="32"/>
          <w:szCs w:val="32"/>
        </w:rPr>
        <w:t>日起闭馆，</w:t>
      </w:r>
      <w:r>
        <w:rPr>
          <w:rFonts w:hint="eastAsia" w:ascii="仿宋_GB2312" w:hAnsi="仿宋_GB2312" w:eastAsia="仿宋_GB2312" w:cs="仿宋_GB2312"/>
          <w:color w:val="000000" w:themeColor="text1"/>
          <w:sz w:val="32"/>
          <w:szCs w:val="32"/>
          <w14:textFill>
            <w14:solidFill>
              <w14:schemeClr w14:val="tx1"/>
            </w14:solidFill>
          </w14:textFill>
        </w:rPr>
        <w:t>闭馆不闭服务</w:t>
      </w:r>
      <w:r>
        <w:rPr>
          <w:rFonts w:hint="eastAsia" w:ascii="仿宋_GB2312" w:hAnsi="仿宋_GB2312" w:eastAsia="仿宋_GB2312" w:cs="仿宋_GB2312"/>
          <w:color w:val="000000"/>
          <w:sz w:val="32"/>
          <w:szCs w:val="32"/>
        </w:rPr>
        <w:t>，开展线上阅读服务。</w:t>
      </w:r>
      <w:r>
        <w:rPr>
          <w:rFonts w:hint="eastAsia" w:ascii="Times New Roman" w:hAnsi="Times New Roman" w:eastAsia="仿宋_GB2312" w:cs="仿宋_GB2312"/>
          <w:color w:val="000000"/>
          <w:sz w:val="32"/>
          <w:szCs w:val="32"/>
        </w:rPr>
        <w:t>3</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z w:val="32"/>
          <w:szCs w:val="32"/>
        </w:rPr>
        <w:t>2</w:t>
      </w:r>
      <w:r>
        <w:rPr>
          <w:rFonts w:hint="eastAsia" w:ascii="仿宋_GB2312" w:hAnsi="仿宋_GB2312" w:eastAsia="仿宋_GB2312" w:cs="仿宋_GB2312"/>
          <w:color w:val="000000"/>
          <w:sz w:val="32"/>
          <w:szCs w:val="32"/>
        </w:rPr>
        <w:t>日恢复“书香鹿城”图书网借服务，</w:t>
      </w:r>
      <w:r>
        <w:rPr>
          <w:rFonts w:hint="eastAsia" w:ascii="Times New Roman" w:hAnsi="Times New Roman" w:eastAsia="仿宋_GB2312" w:cs="仿宋_GB2312"/>
          <w:color w:val="000000"/>
          <w:sz w:val="32"/>
          <w:szCs w:val="32"/>
        </w:rPr>
        <w:t>3</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z w:val="32"/>
          <w:szCs w:val="32"/>
        </w:rPr>
        <w:t>16</w:t>
      </w:r>
      <w:r>
        <w:rPr>
          <w:rFonts w:hint="eastAsia" w:ascii="仿宋_GB2312" w:hAnsi="仿宋_GB2312" w:eastAsia="仿宋_GB2312" w:cs="仿宋_GB2312"/>
          <w:color w:val="000000"/>
          <w:sz w:val="32"/>
          <w:szCs w:val="32"/>
        </w:rPr>
        <w:t>日恢复部分阵地服务，</w:t>
      </w:r>
      <w:r>
        <w:rPr>
          <w:rFonts w:hint="eastAsia" w:ascii="Times New Roman" w:hAnsi="Times New Roman"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z w:val="32"/>
          <w:szCs w:val="32"/>
        </w:rPr>
        <w:t>22</w:t>
      </w:r>
      <w:r>
        <w:rPr>
          <w:rFonts w:hint="eastAsia" w:ascii="仿宋_GB2312" w:hAnsi="仿宋_GB2312" w:eastAsia="仿宋_GB2312" w:cs="仿宋_GB2312"/>
          <w:color w:val="000000"/>
          <w:sz w:val="32"/>
          <w:szCs w:val="32"/>
        </w:rPr>
        <w:t>日全面恢复基本服务，</w:t>
      </w:r>
      <w:r>
        <w:rPr>
          <w:rFonts w:hint="eastAsia" w:ascii="Times New Roman" w:hAnsi="Times New Roman" w:eastAsia="仿宋_GB2312" w:cs="仿宋_GB2312"/>
          <w:color w:val="000000"/>
          <w:sz w:val="32"/>
          <w:szCs w:val="32"/>
        </w:rPr>
        <w:t>6</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z w:val="32"/>
          <w:szCs w:val="32"/>
        </w:rPr>
        <w:t>10</w:t>
      </w:r>
      <w:r>
        <w:rPr>
          <w:rFonts w:hint="eastAsia" w:ascii="仿宋_GB2312" w:hAnsi="仿宋_GB2312" w:eastAsia="仿宋_GB2312" w:cs="仿宋_GB2312"/>
          <w:color w:val="000000"/>
          <w:sz w:val="32"/>
          <w:szCs w:val="32"/>
        </w:rPr>
        <w:t>日陆续恢复</w:t>
      </w:r>
      <w:r>
        <w:rPr>
          <w:rFonts w:hint="eastAsia" w:ascii="Times New Roman" w:hAnsi="Times New Roman" w:eastAsia="仿宋_GB2312" w:cs="仿宋_GB2312"/>
          <w:color w:val="000000"/>
          <w:sz w:val="32"/>
          <w:szCs w:val="32"/>
        </w:rPr>
        <w:t>24</w:t>
      </w:r>
      <w:r>
        <w:rPr>
          <w:rFonts w:hint="eastAsia" w:ascii="仿宋_GB2312" w:hAnsi="仿宋_GB2312" w:eastAsia="仿宋_GB2312" w:cs="仿宋_GB2312"/>
          <w:color w:val="000000"/>
          <w:sz w:val="32"/>
          <w:szCs w:val="32"/>
        </w:rPr>
        <w:t>小时自助图书馆服务，</w:t>
      </w:r>
      <w:r>
        <w:rPr>
          <w:rFonts w:hint="eastAsia" w:ascii="Times New Roman" w:hAnsi="Times New Roman" w:eastAsia="仿宋_GB2312" w:cs="仿宋_GB2312"/>
          <w:color w:val="000000"/>
          <w:sz w:val="32"/>
          <w:szCs w:val="32"/>
        </w:rPr>
        <w:t>7</w:t>
      </w:r>
      <w:r>
        <w:rPr>
          <w:rFonts w:hint="eastAsia" w:ascii="仿宋_GB2312" w:hAnsi="仿宋_GB2312" w:eastAsia="仿宋_GB2312" w:cs="仿宋_GB2312"/>
          <w:color w:val="000000"/>
          <w:sz w:val="32"/>
          <w:szCs w:val="32"/>
        </w:rPr>
        <w:t>月整体恢复读者活动。全体员工全力以赴投入到疫情防控的各项工作中，成立“战‘疫’小分队”，发动党员群众</w:t>
      </w:r>
      <w:r>
        <w:rPr>
          <w:rFonts w:hint="eastAsia" w:ascii="Times New Roman" w:hAnsi="Times New Roman" w:eastAsia="仿宋_GB2312" w:cs="仿宋_GB2312"/>
          <w:color w:val="000000"/>
          <w:sz w:val="32"/>
          <w:szCs w:val="32"/>
        </w:rPr>
        <w:t>23</w:t>
      </w:r>
      <w:r>
        <w:rPr>
          <w:rFonts w:hint="eastAsia" w:ascii="仿宋_GB2312" w:hAnsi="仿宋_GB2312" w:eastAsia="仿宋_GB2312" w:cs="仿宋_GB2312"/>
          <w:color w:val="000000"/>
          <w:sz w:val="32"/>
          <w:szCs w:val="32"/>
        </w:rPr>
        <w:t>人“下沉”社区，积极参与防控工作，总服务时长</w:t>
      </w:r>
      <w:r>
        <w:rPr>
          <w:rFonts w:hint="eastAsia" w:ascii="Times New Roman" w:hAnsi="Times New Roman" w:eastAsia="仿宋_GB2312" w:cs="仿宋_GB2312"/>
          <w:color w:val="000000"/>
          <w:sz w:val="32"/>
          <w:szCs w:val="32"/>
        </w:rPr>
        <w:t>2153</w:t>
      </w:r>
      <w:r>
        <w:rPr>
          <w:rFonts w:hint="eastAsia" w:ascii="仿宋_GB2312" w:hAnsi="仿宋_GB2312" w:eastAsia="仿宋_GB2312" w:cs="仿宋_GB2312"/>
          <w:color w:val="000000"/>
          <w:sz w:val="32"/>
          <w:szCs w:val="32"/>
        </w:rPr>
        <w:t>小时；向武汉图书馆捐赠口罩、一次性手套等防疫物资；发动员工参与献血和捐款活动，筹集资金</w:t>
      </w:r>
      <w:r>
        <w:rPr>
          <w:rFonts w:hint="eastAsia" w:ascii="Times New Roman" w:hAnsi="Times New Roman" w:eastAsia="仿宋_GB2312" w:cs="仿宋_GB2312"/>
          <w:color w:val="000000"/>
          <w:sz w:val="32"/>
          <w:szCs w:val="32"/>
        </w:rPr>
        <w:t>6920</w:t>
      </w:r>
      <w:r>
        <w:rPr>
          <w:rFonts w:hint="eastAsia" w:ascii="仿宋_GB2312" w:hAnsi="仿宋_GB2312" w:eastAsia="仿宋_GB2312" w:cs="仿宋_GB2312"/>
          <w:color w:val="000000"/>
          <w:sz w:val="32"/>
          <w:szCs w:val="32"/>
        </w:rPr>
        <w:t>元；为隔离点配送报刊书籍，满足隔离区群众的阅读需求。</w:t>
      </w:r>
    </w:p>
    <w:p>
      <w:pPr>
        <w:keepNext w:val="0"/>
        <w:keepLines w:val="0"/>
        <w:pageBreakBefore w:val="0"/>
        <w:kinsoku/>
        <w:wordWrap/>
        <w:overflowPunct/>
        <w:topLinePunct w:val="0"/>
        <w:autoSpaceDE/>
        <w:autoSpaceDN/>
        <w:bidi w:val="0"/>
        <w:spacing w:after="0"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【“书香鹿城”项目】</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日，“书香鹿城”项目网上借阅O</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O平台正式上线，建设了</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万多册图书网借书库，读者可通过移动智能终端访问图书馆图书网上借阅O</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O平台，提出借阅请求，图书馆工作人员找到图书后，通过物流系统配送图书上门。截止到</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月底全市范围内完成</w:t>
      </w:r>
      <w:r>
        <w:rPr>
          <w:rFonts w:hint="eastAsia" w:ascii="Times New Roman" w:hAnsi="Times New Roman" w:eastAsia="仿宋_GB2312" w:cs="仿宋_GB2312"/>
          <w:color w:val="000000" w:themeColor="text1"/>
          <w:sz w:val="32"/>
          <w:szCs w:val="32"/>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台智能书柜安装，开始提供送书到智能书柜服务。截止到</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月底平台注册用户近</w:t>
      </w:r>
      <w:r>
        <w:rPr>
          <w:rFonts w:hint="eastAsia" w:ascii="Times New Roman" w:hAnsi="Times New Roman"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万，图书借还量近</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万册次。</w:t>
      </w:r>
    </w:p>
    <w:p>
      <w:pPr>
        <w:keepNext w:val="0"/>
        <w:keepLines w:val="0"/>
        <w:pageBreakBefore w:val="0"/>
        <w:kinsoku/>
        <w:wordWrap/>
        <w:overflowPunct/>
        <w:topLinePunct w:val="0"/>
        <w:autoSpaceDE/>
        <w:autoSpaceDN/>
        <w:bidi w:val="0"/>
        <w:spacing w:after="0" w:line="600" w:lineRule="exact"/>
        <w:textAlignment w:val="auto"/>
        <w:rPr>
          <w:rFonts w:hint="eastAsia" w:ascii="仿宋_GB2312" w:hAnsi="仿宋_GB2312" w:eastAsia="仿宋_GB2312" w:cs="仿宋_GB2312"/>
          <w:color w:val="000000"/>
          <w:sz w:val="32"/>
          <w:szCs w:val="32"/>
          <w:highlight w:val="green"/>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小时自助图书馆项目】</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年全年共建设</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家，其中昆山市图书馆负责建设的有</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家，各区镇负责建设的有</w:t>
      </w:r>
      <w:r>
        <w:rPr>
          <w:rFonts w:hint="eastAsia" w:ascii="Times New Roman" w:hAnsi="Times New Roman"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家。</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年昆山市图书馆建设的</w:t>
      </w:r>
      <w:r>
        <w:rPr>
          <w:rFonts w:hint="eastAsia" w:ascii="Times New Roman" w:hAnsi="Times New Roman"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家</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小时自助图书馆分别为青阳丽华分馆、柏庐花园分馆、震川汇杰分馆、保利艺术分馆、柏庐金威分馆、青阳同丰分馆、亭林里厍分馆。截至</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年底，全市范围内建设</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小时自助图书馆共</w:t>
      </w:r>
      <w:r>
        <w:rPr>
          <w:rFonts w:hint="eastAsia" w:ascii="Times New Roman" w:hAnsi="Times New Roman" w:eastAsia="仿宋_GB2312" w:cs="仿宋_GB2312"/>
          <w:color w:val="000000" w:themeColor="text1"/>
          <w:sz w:val="32"/>
          <w:szCs w:val="32"/>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家，其中由昆山市图书馆负责建设运营的有</w:t>
      </w:r>
      <w:r>
        <w:rPr>
          <w:rFonts w:hint="eastAsia" w:ascii="Times New Roman" w:hAnsi="Times New Roman"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家，由各区镇负责建设运营的有</w:t>
      </w:r>
      <w:r>
        <w:rPr>
          <w:rFonts w:hint="eastAsia" w:ascii="Times New Roman" w:hAnsi="Times New Roman"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家，另外</w:t>
      </w: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家为社会力量参与建设运营。全年借出图书</w:t>
      </w:r>
      <w:r>
        <w:rPr>
          <w:rFonts w:hint="eastAsia" w:ascii="Times New Roman" w:hAnsi="Times New Roman" w:eastAsia="仿宋_GB2312" w:cs="仿宋_GB2312"/>
          <w:color w:val="000000" w:themeColor="text1"/>
          <w:sz w:val="32"/>
          <w:szCs w:val="32"/>
          <w14:textFill>
            <w14:solidFill>
              <w14:schemeClr w14:val="tx1"/>
            </w14:solidFill>
          </w14:textFill>
        </w:rPr>
        <w:t>97164</w:t>
      </w:r>
      <w:r>
        <w:rPr>
          <w:rFonts w:hint="eastAsia" w:ascii="仿宋_GB2312" w:hAnsi="仿宋_GB2312" w:eastAsia="仿宋_GB2312" w:cs="仿宋_GB2312"/>
          <w:color w:val="000000" w:themeColor="text1"/>
          <w:sz w:val="32"/>
          <w:szCs w:val="32"/>
          <w14:textFill>
            <w14:solidFill>
              <w14:schemeClr w14:val="tx1"/>
            </w14:solidFill>
          </w14:textFill>
        </w:rPr>
        <w:t>册，还回图书</w:t>
      </w:r>
      <w:r>
        <w:rPr>
          <w:rFonts w:hint="eastAsia" w:ascii="Times New Roman" w:hAnsi="Times New Roman" w:eastAsia="仿宋_GB2312" w:cs="仿宋_GB2312"/>
          <w:color w:val="000000" w:themeColor="text1"/>
          <w:sz w:val="32"/>
          <w:szCs w:val="32"/>
          <w14:textFill>
            <w14:solidFill>
              <w14:schemeClr w14:val="tx1"/>
            </w14:solidFill>
          </w14:textFill>
        </w:rPr>
        <w:t>96558</w:t>
      </w:r>
      <w:r>
        <w:rPr>
          <w:rFonts w:hint="eastAsia" w:ascii="仿宋_GB2312" w:hAnsi="仿宋_GB2312" w:eastAsia="仿宋_GB2312" w:cs="仿宋_GB2312"/>
          <w:color w:val="000000" w:themeColor="text1"/>
          <w:sz w:val="32"/>
          <w:szCs w:val="32"/>
          <w14:textFill>
            <w14:solidFill>
              <w14:schemeClr w14:val="tx1"/>
            </w14:solidFill>
          </w14:textFill>
        </w:rPr>
        <w:t>册。</w:t>
      </w:r>
    </w:p>
    <w:p>
      <w:pPr>
        <w:keepNext w:val="0"/>
        <w:keepLines w:val="0"/>
        <w:pageBreakBefore w:val="0"/>
        <w:kinsoku/>
        <w:wordWrap/>
        <w:overflowPunct/>
        <w:topLinePunct w:val="0"/>
        <w:autoSpaceDE/>
        <w:autoSpaceDN/>
        <w:bidi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【各级图书流通体系建设】</w:t>
      </w:r>
      <w:r>
        <w:rPr>
          <w:rFonts w:hint="eastAsia" w:ascii="仿宋_GB2312" w:hAnsi="仿宋_GB2312" w:eastAsia="仿宋_GB2312" w:cs="仿宋_GB2312"/>
          <w:color w:val="000000" w:themeColor="text1"/>
          <w:sz w:val="32"/>
          <w:szCs w:val="32"/>
          <w14:textFill>
            <w14:solidFill>
              <w14:schemeClr w14:val="tx1"/>
            </w14:solidFill>
          </w14:textFill>
        </w:rPr>
        <w:t>至年末，共有分馆</w:t>
      </w:r>
      <w:r>
        <w:rPr>
          <w:rFonts w:hint="eastAsia" w:ascii="Times New Roman" w:hAnsi="Times New Roman" w:eastAsia="仿宋_GB2312" w:cs="仿宋_GB2312"/>
          <w:color w:val="000000" w:themeColor="text1"/>
          <w:sz w:val="32"/>
          <w:szCs w:val="32"/>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家（包含</w:t>
      </w:r>
      <w:r>
        <w:rPr>
          <w:rFonts w:hint="eastAsia" w:ascii="Times New Roman" w:hAnsi="Times New Roman" w:eastAsia="仿宋_GB2312" w:cs="仿宋_GB2312"/>
          <w:color w:val="000000" w:themeColor="text1"/>
          <w:sz w:val="32"/>
          <w:szCs w:val="32"/>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家</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建了</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分馆：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"http://www.51ks.com/index/app/detail/cate_id/1/id/18855.html"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统战分馆</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、华藏寺自在阁分馆。召开了全市公共图书馆总分馆工作会议；开展总分馆服务体系大调研工作，</w:t>
      </w:r>
      <w:r>
        <w:rPr>
          <w:rFonts w:hint="eastAsia" w:ascii="仿宋_GB2312" w:hAnsi="仿宋_GB2312" w:eastAsia="仿宋_GB2312" w:cs="仿宋_GB2312"/>
          <w:color w:val="000000"/>
          <w:sz w:val="32"/>
          <w:szCs w:val="32"/>
        </w:rPr>
        <w:t>实地了解和掌握各分馆运行和服务情况，制定《图书分馆评估指标体系》，为标准化服务提供操作指南，委托苏州大学社会学院开展“基层图书馆服务满意度第三方调查”，出炉了《满意度调查报告》，为分馆服务质量进一步提升提供了详实资料</w:t>
      </w:r>
      <w:r>
        <w:rPr>
          <w:rFonts w:hint="eastAsia" w:ascii="仿宋_GB2312" w:hAnsi="仿宋_GB2312" w:eastAsia="仿宋_GB2312" w:cs="仿宋_GB2312"/>
          <w:color w:val="000000" w:themeColor="text1"/>
          <w:sz w:val="32"/>
          <w:szCs w:val="32"/>
          <w14:textFill>
            <w14:solidFill>
              <w14:schemeClr w14:val="tx1"/>
            </w14:solidFill>
          </w14:textFill>
        </w:rPr>
        <w:t>；开展了“昆山市图书馆优秀分馆和分馆优秀馆员”评选活动，周市分馆、巴城分馆、陆家分馆、花桥分馆、高新区分馆（昆山市职工活动中心图书馆 ）获得“优秀分馆”荣誉称号，邹晨怡、赵琴等</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名分馆馆员获得“分馆优秀馆员”荣誉称号。</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【参加线上业务培训】</w:t>
      </w:r>
      <w:r>
        <w:rPr>
          <w:rFonts w:hint="eastAsia" w:ascii="仿宋_GB2312" w:hAnsi="仿宋_GB2312" w:eastAsia="仿宋_GB2312" w:cs="仿宋_GB2312"/>
          <w:color w:val="000000" w:themeColor="text1"/>
          <w:sz w:val="32"/>
          <w:szCs w:val="32"/>
          <w14:textFill>
            <w14:solidFill>
              <w14:schemeClr w14:val="tx1"/>
            </w14:solidFill>
          </w14:textFill>
        </w:rPr>
        <w:t>昆山市图书馆组织</w:t>
      </w:r>
      <w:r>
        <w:rPr>
          <w:rFonts w:hint="eastAsia" w:ascii="Times New Roman" w:hAnsi="Times New Roman"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名员工参加</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江苏省公共数字文化线上业务培训班，为期三天。培训围绕“后疫情时期的公共图书馆新兴业务”展开。南京图书馆结合疫情防控需要采取线上培训的方式。本着提高员工工作技能的宗旨，营造“立足岗位、学技术、钻业务”的浓厚氛围，昆山市图书馆坚持工作、学习两手抓、两促进，充分运用在线方式加强全员学习培训，持续提升业务能力。</w:t>
      </w:r>
    </w:p>
    <w:p>
      <w:pPr>
        <w:keepNext w:val="0"/>
        <w:keepLines w:val="0"/>
        <w:pageBreakBefore w:val="0"/>
        <w:kinsoku/>
        <w:wordWrap/>
        <w:overflowPunct/>
        <w:topLinePunct w:val="0"/>
        <w:autoSpaceDE/>
        <w:autoSpaceDN/>
        <w:bidi w:val="0"/>
        <w:adjustRightInd w:val="0"/>
        <w:snapToGrid w:val="0"/>
        <w:spacing w:after="0" w:line="600" w:lineRule="exact"/>
        <w:ind w:right="357"/>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【获得荣誉】昆山市，入选</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年“书香城市(区县级)”发现活动名单；昆山市图书馆获江苏省健康单位；昆山市图书馆获</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年度全省红领巾读书征文组织奖；昆山市图书馆获</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年苏州市红领巾读书征文比赛组织奖；昆山市图书馆获</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年度昆山市文明单位；昆山市图书馆获</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年度昆山市全民阅读先进单位；昆山市图书馆获</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第十五届昆山阅读节“优秀组织奖”；党支部，获“</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年度市文体广旅局‘学习强国’学习平台学用示范党支部”；少儿部，获未成年人社会实践优秀体验站；昆图读书会，获</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年度苏州市优秀阅读推广组织；满天星亲子阅读推广项目，获江苏全民阅读十佳阅读推广项目；“蒲公英”领读者计划，荣获</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第十四届昆山阅读节“优秀活动奖”；《阅读创新，共探书香》，获</w:t>
      </w:r>
      <w:r>
        <w:rPr>
          <w:rFonts w:hint="eastAsia" w:ascii="Times New Roman" w:hAnsi="Times New Roman"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年度“家在昆山•快乐成长”未成年人社会实践体验站优秀课程；昆山市全城共读</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小时活动，获</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第十五届苏州阅读节“优秀活动奖”；“品读昆山”活动暨千灯青少年版思政课体验活动，获</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第十五届昆山阅读节“优秀活动奖”；小祖冲之实验室活动，获昆山市第</w:t>
      </w:r>
      <w:r>
        <w:rPr>
          <w:rFonts w:hint="eastAsia" w:ascii="Times New Roman" w:hAnsi="Times New Roman" w:eastAsia="仿宋_GB2312" w:cs="仿宋_GB2312"/>
          <w:color w:val="000000" w:themeColor="text1"/>
          <w:sz w:val="32"/>
          <w:szCs w:val="32"/>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届科普宣传周、</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年全国科普日“创新活动”。</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600" w:lineRule="exact"/>
        <w:textAlignment w:val="auto"/>
        <w:rPr>
          <w:rFonts w:hint="default"/>
          <w:lang w:val="en-US" w:eastAsia="zh-CN"/>
        </w:rPr>
      </w:pPr>
      <w:r>
        <w:rPr>
          <w:rFonts w:hint="eastAsia" w:ascii="仿宋_GB2312" w:hAnsi="仿宋_GB2312" w:eastAsia="仿宋_GB2312" w:cs="仿宋_GB2312"/>
          <w:sz w:val="32"/>
          <w:szCs w:val="32"/>
        </w:rPr>
        <w:t>【各类读者活动】</w:t>
      </w:r>
      <w:r>
        <w:rPr>
          <w:rFonts w:hint="eastAsia" w:ascii="仿宋_GB2312" w:hAnsi="仿宋_GB2312" w:eastAsia="仿宋_GB2312" w:cs="仿宋_GB2312"/>
          <w:color w:val="000000" w:themeColor="text1"/>
          <w:sz w:val="32"/>
          <w:szCs w:val="32"/>
          <w14:textFill>
            <w14:solidFill>
              <w14:schemeClr w14:val="tx1"/>
            </w14:solidFill>
          </w14:textFill>
        </w:rPr>
        <w:t>全年举办了</w:t>
      </w:r>
      <w:r>
        <w:rPr>
          <w:rFonts w:hint="eastAsia" w:ascii="Times New Roman" w:hAnsi="Times New Roman" w:eastAsia="仿宋_GB2312" w:cs="仿宋_GB2312"/>
          <w:color w:val="000000" w:themeColor="text1"/>
          <w:sz w:val="32"/>
          <w:szCs w:val="32"/>
          <w14:textFill>
            <w14:solidFill>
              <w14:schemeClr w14:val="tx1"/>
            </w14:solidFill>
          </w14:textFill>
        </w:rPr>
        <w:t>328</w:t>
      </w:r>
      <w:r>
        <w:rPr>
          <w:rFonts w:hint="eastAsia" w:ascii="仿宋_GB2312" w:hAnsi="仿宋_GB2312" w:eastAsia="仿宋_GB2312" w:cs="仿宋_GB2312"/>
          <w:color w:val="000000" w:themeColor="text1"/>
          <w:sz w:val="32"/>
          <w:szCs w:val="32"/>
          <w14:textFill>
            <w14:solidFill>
              <w14:schemeClr w14:val="tx1"/>
            </w14:solidFill>
          </w14:textFill>
        </w:rPr>
        <w:t>场读者活动，擦亮“悦读四季”：第一季度“快乐新春文化月”活动，第二季度“</w:t>
      </w:r>
      <w:r>
        <w:rPr>
          <w:rFonts w:hint="eastAsia" w:ascii="Times New Roman" w:hAnsi="Times New Roman"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世界读书日”活动，第三季度“品读昆山”活动，第四季度“读者节”活动，</w:t>
      </w:r>
      <w:r>
        <w:rPr>
          <w:rFonts w:hint="eastAsia" w:ascii="仿宋_GB2312" w:hAnsi="仿宋_GB2312" w:eastAsia="仿宋_GB2312" w:cs="仿宋_GB2312"/>
          <w:sz w:val="32"/>
          <w:szCs w:val="32"/>
        </w:rPr>
        <w:t>上线“悦读四季”活</w:t>
      </w:r>
      <w:r>
        <w:rPr>
          <w:rFonts w:hint="eastAsia" w:ascii="仿宋_GB2312" w:hAnsi="仿宋_GB2312" w:eastAsia="仿宋_GB2312" w:cs="仿宋_GB2312"/>
          <w:color w:val="000000" w:themeColor="text1"/>
          <w:sz w:val="32"/>
          <w:szCs w:val="32"/>
          <w14:textFill>
            <w14:solidFill>
              <w14:schemeClr w14:val="tx1"/>
            </w14:solidFill>
          </w14:textFill>
        </w:rPr>
        <w:t>动云平台。昆山市图书馆联合阅读组织——爱读联盟、学校、其他分馆与</w:t>
      </w:r>
      <w:r>
        <w:rPr>
          <w:rFonts w:hint="eastAsia" w:ascii="Times New Roman" w:hAnsi="Times New Roman"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小时自助图书馆、各企事业单位、家庭等开展“全城共读</w:t>
      </w: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小时”活动，获得</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第十五届苏州阅读节“优秀活动奖”。据不完全统计，共有</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万人参与到此次活动中，累计点赞</w:t>
      </w:r>
      <w:r>
        <w:rPr>
          <w:rFonts w:hint="eastAsia" w:ascii="Times New Roman" w:hAnsi="Times New Roman" w:eastAsia="仿宋_GB2312" w:cs="仿宋_GB2312"/>
          <w:color w:val="000000" w:themeColor="text1"/>
          <w:sz w:val="32"/>
          <w:szCs w:val="32"/>
          <w14:textFill>
            <w14:solidFill>
              <w14:schemeClr w14:val="tx1"/>
            </w14:solidFill>
          </w14:textFill>
        </w:rPr>
        <w:t>121695</w:t>
      </w:r>
      <w:r>
        <w:rPr>
          <w:rFonts w:hint="eastAsia" w:ascii="仿宋_GB2312" w:hAnsi="仿宋_GB2312" w:eastAsia="仿宋_GB2312" w:cs="仿宋_GB2312"/>
          <w:color w:val="000000" w:themeColor="text1"/>
          <w:sz w:val="32"/>
          <w:szCs w:val="32"/>
          <w14:textFill>
            <w14:solidFill>
              <w14:schemeClr w14:val="tx1"/>
            </w14:solidFill>
          </w14:textFill>
        </w:rPr>
        <w:t>，共读小时这条微信的阅读量达到</w:t>
      </w:r>
      <w:r>
        <w:rPr>
          <w:rFonts w:hint="eastAsia" w:ascii="Times New Roman" w:hAnsi="Times New Roman" w:eastAsia="仿宋_GB2312" w:cs="仿宋_GB2312"/>
          <w:color w:val="000000" w:themeColor="text1"/>
          <w:sz w:val="32"/>
          <w:szCs w:val="32"/>
          <w14:textFill>
            <w14:solidFill>
              <w14:schemeClr w14:val="tx1"/>
            </w14:solidFill>
          </w14:textFill>
        </w:rPr>
        <w:t>47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万，拓宽了全民阅读的深度与广度，参与的人数之多、年龄段之广、形式之多样，推动了全民阅读良好风尚的养成，共同营造多元化的书香文化氛围。</w:t>
      </w:r>
    </w:p>
    <w:sectPr>
      <w:pgSz w:w="11906" w:h="16838"/>
      <w:pgMar w:top="2098" w:right="1361"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i">
    <w:altName w:val="AMGDT"/>
    <w:panose1 w:val="00000000000000000000"/>
    <w:charset w:val="00"/>
    <w:family w:val="auto"/>
    <w:pitch w:val="default"/>
    <w:sig w:usb0="00000000" w:usb1="00000000" w:usb2="00000000" w:usb3="00000000" w:csb0="00000000" w:csb1="00000000"/>
  </w:font>
  <w:font w:name="Tim">
    <w:altName w:val="AMGD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820A"/>
    <w:multiLevelType w:val="singleLevel"/>
    <w:tmpl w:val="55EF820A"/>
    <w:lvl w:ilvl="0" w:tentative="0">
      <w:start w:val="1"/>
      <w:numFmt w:val="chineseCounting"/>
      <w:suff w:val="nothing"/>
      <w:lvlText w:val="%1、"/>
      <w:lvlJc w:val="left"/>
      <w:rPr>
        <w:rFonts w:hint="eastAsia" w:ascii="黑体" w:hAnsi="黑体" w:eastAsia="黑体" w:cs="黑体"/>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1959"/>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Dc3Zjk1YzVmODdmMTc0ZjJlOWFmNjlmNGY2OTQifQ=="/>
  </w:docVars>
  <w:rsids>
    <w:rsidRoot w:val="00000000"/>
    <w:rsid w:val="00B525DE"/>
    <w:rsid w:val="01C83A90"/>
    <w:rsid w:val="058C1B3D"/>
    <w:rsid w:val="0D4B6E19"/>
    <w:rsid w:val="0F25736B"/>
    <w:rsid w:val="16C32C88"/>
    <w:rsid w:val="16C97D42"/>
    <w:rsid w:val="175658A8"/>
    <w:rsid w:val="1836527B"/>
    <w:rsid w:val="1F666FD3"/>
    <w:rsid w:val="2ECD135B"/>
    <w:rsid w:val="322E5F2C"/>
    <w:rsid w:val="37AE3589"/>
    <w:rsid w:val="475C698F"/>
    <w:rsid w:val="4F447260"/>
    <w:rsid w:val="545D759E"/>
    <w:rsid w:val="546B3A91"/>
    <w:rsid w:val="54BB2D85"/>
    <w:rsid w:val="5DCF0E93"/>
    <w:rsid w:val="653E0363"/>
    <w:rsid w:val="69A90AF4"/>
    <w:rsid w:val="6D9466B6"/>
    <w:rsid w:val="73B35837"/>
    <w:rsid w:val="76067B8F"/>
    <w:rsid w:val="7678483E"/>
    <w:rsid w:val="77F00203"/>
    <w:rsid w:val="7BB6443A"/>
    <w:rsid w:val="7D73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paragraph" w:styleId="1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font51"/>
    <w:qFormat/>
    <w:uiPriority w:val="0"/>
    <w:rPr>
      <w:rFonts w:hint="eastAsia" w:ascii="黑体" w:hAnsi="黑体" w:eastAsia="黑体"/>
      <w:sz w:val="36"/>
      <w:szCs w:val="24"/>
    </w:rPr>
  </w:style>
  <w:style w:type="character" w:customStyle="1" w:styleId="13">
    <w:name w:val="font61"/>
    <w:qFormat/>
    <w:uiPriority w:val="0"/>
    <w:rPr>
      <w:rFonts w:hint="default" w:ascii="Times New Roman" w:hAnsi="Times New Roman" w:eastAsia="楷体_GB2312" w:cs="Times New Roman"/>
      <w:sz w:val="32"/>
      <w:szCs w:val="24"/>
    </w:rPr>
  </w:style>
  <w:style w:type="character" w:customStyle="1" w:styleId="14">
    <w:name w:val="font71"/>
    <w:qFormat/>
    <w:uiPriority w:val="0"/>
    <w:rPr>
      <w:rFonts w:hint="default" w:ascii="Times New Roman" w:hAnsi="Times New Roman" w:eastAsia="楷体_GB2312" w:cs="Times New Roman"/>
      <w:sz w:val="28"/>
      <w:szCs w:val="24"/>
    </w:rPr>
  </w:style>
  <w:style w:type="character" w:customStyle="1" w:styleId="15">
    <w:name w:val="apple-converted-space"/>
    <w:basedOn w:val="8"/>
    <w:qFormat/>
    <w:uiPriority w:val="0"/>
  </w:style>
  <w:style w:type="paragraph" w:customStyle="1" w:styleId="16">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15036</Words>
  <Characters>15812</Characters>
  <Lines>0</Lines>
  <Paragraphs>0</Paragraphs>
  <TotalTime>3</TotalTime>
  <ScaleCrop>false</ScaleCrop>
  <LinksUpToDate>false</LinksUpToDate>
  <CharactersWithSpaces>15851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2022-08-01T02:09:00Z</dcterms:created>
  <dc:creator>Administrator</dc:creator>
  <cp:lastModifiedBy>轮胎必火</cp:lastModifiedBy>
  <dcterms:modified xsi:type="dcterms:W3CDTF">2022-08-02T02:45:14Z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ECBF3AED685F44E4BC2E771E5933673B</vt:lpwstr>
  </property>
</Properties>
</file>